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1610" w:rsidRDefault="00611610" w:rsidP="007F69C1">
      <w:pPr>
        <w:spacing w:after="0" w:line="240" w:lineRule="auto"/>
        <w:rPr>
          <w:rFonts w:ascii="Arial" w:hAnsi="Arial" w:cs="Arial"/>
          <w:lang w:eastAsia="tr-TR"/>
        </w:rPr>
      </w:pPr>
    </w:p>
    <w:p w:rsidR="00611610" w:rsidRDefault="00611610" w:rsidP="00997B16">
      <w:pPr>
        <w:spacing w:after="0" w:line="240" w:lineRule="auto"/>
        <w:jc w:val="both"/>
        <w:rPr>
          <w:rFonts w:ascii="Arial" w:hAnsi="Arial" w:cs="Arial"/>
          <w:b/>
          <w:lang w:eastAsia="tr-TR"/>
        </w:rPr>
      </w:pPr>
      <w:r w:rsidRPr="00611610">
        <w:rPr>
          <w:rFonts w:ascii="Arial" w:hAnsi="Arial" w:cs="Arial"/>
          <w:b/>
          <w:lang w:eastAsia="tr-TR"/>
        </w:rPr>
        <w:t>MİSYON:</w:t>
      </w:r>
    </w:p>
    <w:p w:rsidR="007F69C1" w:rsidRDefault="00A83456" w:rsidP="00997B16">
      <w:pPr>
        <w:spacing w:after="0" w:line="240" w:lineRule="auto"/>
        <w:jc w:val="both"/>
        <w:rPr>
          <w:rFonts w:ascii="Arial" w:hAnsi="Arial" w:cs="Arial"/>
          <w:b/>
          <w:lang w:eastAsia="tr-TR"/>
        </w:rPr>
      </w:pPr>
      <w:r w:rsidRPr="00A83456">
        <w:rPr>
          <w:rFonts w:ascii="Arial" w:hAnsi="Arial" w:cs="Arial"/>
          <w:lang w:eastAsia="tr-TR"/>
        </w:rPr>
        <w:t xml:space="preserve">Disiplinler arası yaklaşım ve öğrenci merkezli eğitim anlayışı doğrultusunda, analitik düşünme ve karar verme becerileri gelişmiş, işletmenin temel fonksiyonlarında teorik ve uygulamalı bilgiyle donatılmış, etik değerlere ve sürdürülebilirlik ilkelerine bağlı, yerel ve küresel düzeyde değer yaratabilen nitelikli profesyoneller ve girişimciler yetiştirmektir.  </w:t>
      </w:r>
    </w:p>
    <w:p w:rsidR="00A83456" w:rsidRDefault="00A83456" w:rsidP="00997B16">
      <w:pPr>
        <w:spacing w:after="0" w:line="240" w:lineRule="auto"/>
        <w:jc w:val="both"/>
        <w:rPr>
          <w:rFonts w:ascii="Arial" w:hAnsi="Arial" w:cs="Arial"/>
          <w:b/>
          <w:lang w:eastAsia="tr-TR"/>
        </w:rPr>
      </w:pPr>
    </w:p>
    <w:p w:rsidR="00611610" w:rsidRDefault="00611610" w:rsidP="00997B16">
      <w:pPr>
        <w:spacing w:after="0" w:line="240" w:lineRule="auto"/>
        <w:jc w:val="both"/>
        <w:rPr>
          <w:rFonts w:ascii="Arial" w:hAnsi="Arial" w:cs="Arial"/>
          <w:b/>
          <w:lang w:eastAsia="tr-TR"/>
        </w:rPr>
      </w:pPr>
      <w:r w:rsidRPr="00611610">
        <w:rPr>
          <w:rFonts w:ascii="Arial" w:hAnsi="Arial" w:cs="Arial"/>
          <w:b/>
          <w:lang w:eastAsia="tr-TR"/>
        </w:rPr>
        <w:t>VİZYON:</w:t>
      </w:r>
    </w:p>
    <w:p w:rsidR="00944394" w:rsidRPr="00B336BD" w:rsidRDefault="00A83456" w:rsidP="00997B16">
      <w:pPr>
        <w:spacing w:after="0" w:line="240" w:lineRule="auto"/>
        <w:jc w:val="both"/>
        <w:rPr>
          <w:rFonts w:ascii="Arial" w:hAnsi="Arial" w:cs="Arial"/>
          <w:sz w:val="24"/>
          <w:lang w:eastAsia="tr-TR"/>
        </w:rPr>
      </w:pPr>
      <w:r w:rsidRPr="00B336BD">
        <w:rPr>
          <w:rFonts w:ascii="Arial" w:hAnsi="Arial" w:cs="Arial"/>
        </w:rPr>
        <w:t>E</w:t>
      </w:r>
      <w:r w:rsidRPr="00B336BD">
        <w:rPr>
          <w:rFonts w:ascii="Arial" w:hAnsi="Arial" w:cs="Arial" w:hint="eastAsia"/>
        </w:rPr>
        <w:t>ğ</w:t>
      </w:r>
      <w:r w:rsidRPr="00B336BD">
        <w:rPr>
          <w:rFonts w:ascii="Arial" w:hAnsi="Arial" w:cs="Arial"/>
        </w:rPr>
        <w:t>itim, ara</w:t>
      </w:r>
      <w:r w:rsidRPr="00B336BD">
        <w:rPr>
          <w:rFonts w:ascii="Arial" w:hAnsi="Arial" w:cs="Arial" w:hint="eastAsia"/>
        </w:rPr>
        <w:t>ş</w:t>
      </w:r>
      <w:r w:rsidRPr="00B336BD">
        <w:rPr>
          <w:rFonts w:ascii="Arial" w:hAnsi="Arial" w:cs="Arial"/>
        </w:rPr>
        <w:t>t</w:t>
      </w:r>
      <w:r w:rsidRPr="00B336BD">
        <w:rPr>
          <w:rFonts w:ascii="Arial" w:hAnsi="Arial" w:cs="Arial" w:hint="eastAsia"/>
        </w:rPr>
        <w:t>ı</w:t>
      </w:r>
      <w:r w:rsidRPr="00B336BD">
        <w:rPr>
          <w:rFonts w:ascii="Arial" w:hAnsi="Arial" w:cs="Arial"/>
        </w:rPr>
        <w:t>rma ve toplumsal katk</w:t>
      </w:r>
      <w:r w:rsidRPr="00B336BD">
        <w:rPr>
          <w:rFonts w:ascii="Arial" w:hAnsi="Arial" w:cs="Arial" w:hint="eastAsia"/>
        </w:rPr>
        <w:t>ı</w:t>
      </w:r>
      <w:r w:rsidRPr="00B336BD">
        <w:rPr>
          <w:rFonts w:ascii="Arial" w:hAnsi="Arial" w:cs="Arial"/>
        </w:rPr>
        <w:t xml:space="preserve"> alanlar</w:t>
      </w:r>
      <w:r w:rsidRPr="00B336BD">
        <w:rPr>
          <w:rFonts w:ascii="Arial" w:hAnsi="Arial" w:cs="Arial" w:hint="eastAsia"/>
        </w:rPr>
        <w:t>ı</w:t>
      </w:r>
      <w:r w:rsidRPr="00B336BD">
        <w:rPr>
          <w:rFonts w:ascii="Arial" w:hAnsi="Arial" w:cs="Arial"/>
        </w:rPr>
        <w:t>nda yenilik</w:t>
      </w:r>
      <w:r w:rsidRPr="00B336BD">
        <w:rPr>
          <w:rFonts w:ascii="Arial" w:hAnsi="Arial" w:cs="Arial" w:hint="eastAsia"/>
        </w:rPr>
        <w:t>ç</w:t>
      </w:r>
      <w:r w:rsidRPr="00B336BD">
        <w:rPr>
          <w:rFonts w:ascii="Arial" w:hAnsi="Arial" w:cs="Arial"/>
        </w:rPr>
        <w:t>i ve s</w:t>
      </w:r>
      <w:r w:rsidRPr="00B336BD">
        <w:rPr>
          <w:rFonts w:ascii="Arial" w:hAnsi="Arial" w:cs="Arial" w:hint="eastAsia"/>
        </w:rPr>
        <w:t>ü</w:t>
      </w:r>
      <w:r w:rsidRPr="00B336BD">
        <w:rPr>
          <w:rFonts w:ascii="Arial" w:hAnsi="Arial" w:cs="Arial"/>
        </w:rPr>
        <w:t>rd</w:t>
      </w:r>
      <w:r w:rsidRPr="00B336BD">
        <w:rPr>
          <w:rFonts w:ascii="Arial" w:hAnsi="Arial" w:cs="Arial" w:hint="eastAsia"/>
        </w:rPr>
        <w:t>ü</w:t>
      </w:r>
      <w:r w:rsidRPr="00B336BD">
        <w:rPr>
          <w:rFonts w:ascii="Arial" w:hAnsi="Arial" w:cs="Arial"/>
        </w:rPr>
        <w:t>r</w:t>
      </w:r>
      <w:r w:rsidRPr="00B336BD">
        <w:rPr>
          <w:rFonts w:ascii="Arial" w:hAnsi="Arial" w:cs="Arial" w:hint="eastAsia"/>
        </w:rPr>
        <w:t>ü</w:t>
      </w:r>
      <w:r w:rsidRPr="00B336BD">
        <w:rPr>
          <w:rFonts w:ascii="Arial" w:hAnsi="Arial" w:cs="Arial"/>
        </w:rPr>
        <w:t>lebilir yakla</w:t>
      </w:r>
      <w:r w:rsidRPr="00B336BD">
        <w:rPr>
          <w:rFonts w:ascii="Arial" w:hAnsi="Arial" w:cs="Arial" w:hint="eastAsia"/>
        </w:rPr>
        <w:t>şı</w:t>
      </w:r>
      <w:r w:rsidRPr="00B336BD">
        <w:rPr>
          <w:rFonts w:ascii="Arial" w:hAnsi="Arial" w:cs="Arial"/>
        </w:rPr>
        <w:t>mlar</w:t>
      </w:r>
      <w:r w:rsidRPr="00B336BD">
        <w:rPr>
          <w:rFonts w:ascii="Arial" w:hAnsi="Arial" w:cs="Arial" w:hint="eastAsia"/>
        </w:rPr>
        <w:t>ı</w:t>
      </w:r>
      <w:r w:rsidRPr="00B336BD">
        <w:rPr>
          <w:rFonts w:ascii="Arial" w:hAnsi="Arial" w:cs="Arial"/>
        </w:rPr>
        <w:t xml:space="preserve"> benimseyen, ulusal ve uluslararas</w:t>
      </w:r>
      <w:r w:rsidRPr="00B336BD">
        <w:rPr>
          <w:rFonts w:ascii="Arial" w:hAnsi="Arial" w:cs="Arial" w:hint="eastAsia"/>
        </w:rPr>
        <w:t>ı</w:t>
      </w:r>
      <w:r w:rsidRPr="00B336BD">
        <w:rPr>
          <w:rFonts w:ascii="Arial" w:hAnsi="Arial" w:cs="Arial"/>
        </w:rPr>
        <w:t xml:space="preserve"> d</w:t>
      </w:r>
      <w:r w:rsidRPr="00B336BD">
        <w:rPr>
          <w:rFonts w:ascii="Arial" w:hAnsi="Arial" w:cs="Arial" w:hint="eastAsia"/>
        </w:rPr>
        <w:t>ü</w:t>
      </w:r>
      <w:r w:rsidRPr="00B336BD">
        <w:rPr>
          <w:rFonts w:ascii="Arial" w:hAnsi="Arial" w:cs="Arial"/>
        </w:rPr>
        <w:t>zeyde sayg</w:t>
      </w:r>
      <w:r w:rsidRPr="00B336BD">
        <w:rPr>
          <w:rFonts w:ascii="Arial" w:hAnsi="Arial" w:cs="Arial" w:hint="eastAsia"/>
        </w:rPr>
        <w:t>ı</w:t>
      </w:r>
      <w:r w:rsidRPr="00B336BD">
        <w:rPr>
          <w:rFonts w:ascii="Arial" w:hAnsi="Arial" w:cs="Arial"/>
        </w:rPr>
        <w:t>nl</w:t>
      </w:r>
      <w:r w:rsidRPr="00B336BD">
        <w:rPr>
          <w:rFonts w:ascii="Arial" w:hAnsi="Arial" w:cs="Arial" w:hint="eastAsia"/>
        </w:rPr>
        <w:t>ığı</w:t>
      </w:r>
      <w:r w:rsidRPr="00B336BD">
        <w:rPr>
          <w:rFonts w:ascii="Arial" w:hAnsi="Arial" w:cs="Arial"/>
        </w:rPr>
        <w:t xml:space="preserve"> y</w:t>
      </w:r>
      <w:r w:rsidRPr="00B336BD">
        <w:rPr>
          <w:rFonts w:ascii="Arial" w:hAnsi="Arial" w:cs="Arial" w:hint="eastAsia"/>
        </w:rPr>
        <w:t>ü</w:t>
      </w:r>
      <w:r w:rsidRPr="00B336BD">
        <w:rPr>
          <w:rFonts w:ascii="Arial" w:hAnsi="Arial" w:cs="Arial"/>
        </w:rPr>
        <w:t>ksek, i</w:t>
      </w:r>
      <w:r w:rsidRPr="00B336BD">
        <w:rPr>
          <w:rFonts w:ascii="Arial" w:hAnsi="Arial" w:cs="Arial" w:hint="eastAsia"/>
        </w:rPr>
        <w:t>ş</w:t>
      </w:r>
      <w:r w:rsidRPr="00B336BD">
        <w:rPr>
          <w:rFonts w:ascii="Arial" w:hAnsi="Arial" w:cs="Arial"/>
        </w:rPr>
        <w:t xml:space="preserve"> d</w:t>
      </w:r>
      <w:r w:rsidRPr="00B336BD">
        <w:rPr>
          <w:rFonts w:ascii="Arial" w:hAnsi="Arial" w:cs="Arial" w:hint="eastAsia"/>
        </w:rPr>
        <w:t>ü</w:t>
      </w:r>
      <w:r w:rsidRPr="00B336BD">
        <w:rPr>
          <w:rFonts w:ascii="Arial" w:hAnsi="Arial" w:cs="Arial"/>
        </w:rPr>
        <w:t>nyas</w:t>
      </w:r>
      <w:r w:rsidRPr="00B336BD">
        <w:rPr>
          <w:rFonts w:ascii="Arial" w:hAnsi="Arial" w:cs="Arial" w:hint="eastAsia"/>
        </w:rPr>
        <w:t>ı</w:t>
      </w:r>
      <w:r w:rsidRPr="00B336BD">
        <w:rPr>
          <w:rFonts w:ascii="Arial" w:hAnsi="Arial" w:cs="Arial"/>
        </w:rPr>
        <w:t>n</w:t>
      </w:r>
      <w:r w:rsidRPr="00B336BD">
        <w:rPr>
          <w:rFonts w:ascii="Arial" w:hAnsi="Arial" w:cs="Arial" w:hint="eastAsia"/>
        </w:rPr>
        <w:t>ı</w:t>
      </w:r>
      <w:r w:rsidRPr="00B336BD">
        <w:rPr>
          <w:rFonts w:ascii="Arial" w:hAnsi="Arial" w:cs="Arial"/>
        </w:rPr>
        <w:t>n de</w:t>
      </w:r>
      <w:r w:rsidRPr="00B336BD">
        <w:rPr>
          <w:rFonts w:ascii="Arial" w:hAnsi="Arial" w:cs="Arial" w:hint="eastAsia"/>
        </w:rPr>
        <w:t>ğ</w:t>
      </w:r>
      <w:r w:rsidRPr="00B336BD">
        <w:rPr>
          <w:rFonts w:ascii="Arial" w:hAnsi="Arial" w:cs="Arial"/>
        </w:rPr>
        <w:t>i</w:t>
      </w:r>
      <w:r w:rsidRPr="00B336BD">
        <w:rPr>
          <w:rFonts w:ascii="Arial" w:hAnsi="Arial" w:cs="Arial" w:hint="eastAsia"/>
        </w:rPr>
        <w:t>ş</w:t>
      </w:r>
      <w:r w:rsidRPr="00B336BD">
        <w:rPr>
          <w:rFonts w:ascii="Arial" w:hAnsi="Arial" w:cs="Arial"/>
        </w:rPr>
        <w:t>en ihtiya</w:t>
      </w:r>
      <w:r w:rsidRPr="00B336BD">
        <w:rPr>
          <w:rFonts w:ascii="Arial" w:hAnsi="Arial" w:cs="Arial" w:hint="eastAsia"/>
        </w:rPr>
        <w:t>ç</w:t>
      </w:r>
      <w:r w:rsidRPr="00B336BD">
        <w:rPr>
          <w:rFonts w:ascii="Arial" w:hAnsi="Arial" w:cs="Arial"/>
        </w:rPr>
        <w:t>lar</w:t>
      </w:r>
      <w:r w:rsidRPr="00B336BD">
        <w:rPr>
          <w:rFonts w:ascii="Arial" w:hAnsi="Arial" w:cs="Arial" w:hint="eastAsia"/>
        </w:rPr>
        <w:t>ı</w:t>
      </w:r>
      <w:r w:rsidRPr="00B336BD">
        <w:rPr>
          <w:rFonts w:ascii="Arial" w:hAnsi="Arial" w:cs="Arial"/>
        </w:rPr>
        <w:t>na y</w:t>
      </w:r>
      <w:r w:rsidRPr="00B336BD">
        <w:rPr>
          <w:rFonts w:ascii="Arial" w:hAnsi="Arial" w:cs="Arial" w:hint="eastAsia"/>
        </w:rPr>
        <w:t>ö</w:t>
      </w:r>
      <w:r w:rsidRPr="00B336BD">
        <w:rPr>
          <w:rFonts w:ascii="Arial" w:hAnsi="Arial" w:cs="Arial"/>
        </w:rPr>
        <w:t>n verebilen ve mezunlar</w:t>
      </w:r>
      <w:r w:rsidRPr="00B336BD">
        <w:rPr>
          <w:rFonts w:ascii="Arial" w:hAnsi="Arial" w:cs="Arial" w:hint="eastAsia"/>
        </w:rPr>
        <w:t>ı</w:t>
      </w:r>
      <w:r w:rsidRPr="00B336BD">
        <w:rPr>
          <w:rFonts w:ascii="Arial" w:hAnsi="Arial" w:cs="Arial"/>
        </w:rPr>
        <w:t>yla fark ya</w:t>
      </w:r>
      <w:bookmarkStart w:id="0" w:name="_GoBack"/>
      <w:bookmarkEnd w:id="0"/>
      <w:r w:rsidRPr="00B336BD">
        <w:rPr>
          <w:rFonts w:ascii="Arial" w:hAnsi="Arial" w:cs="Arial"/>
        </w:rPr>
        <w:t xml:space="preserve">ratan </w:t>
      </w:r>
      <w:r w:rsidRPr="00B336BD">
        <w:rPr>
          <w:rFonts w:ascii="Arial" w:hAnsi="Arial" w:cs="Arial" w:hint="eastAsia"/>
        </w:rPr>
        <w:t>ö</w:t>
      </w:r>
      <w:r w:rsidRPr="00B336BD">
        <w:rPr>
          <w:rFonts w:ascii="Arial" w:hAnsi="Arial" w:cs="Arial"/>
        </w:rPr>
        <w:t>nc</w:t>
      </w:r>
      <w:r w:rsidRPr="00B336BD">
        <w:rPr>
          <w:rFonts w:ascii="Arial" w:hAnsi="Arial" w:cs="Arial" w:hint="eastAsia"/>
        </w:rPr>
        <w:t>ü</w:t>
      </w:r>
      <w:r w:rsidRPr="00B336BD">
        <w:rPr>
          <w:rFonts w:ascii="Arial" w:hAnsi="Arial" w:cs="Arial"/>
        </w:rPr>
        <w:t xml:space="preserve"> bir b</w:t>
      </w:r>
      <w:r w:rsidRPr="00B336BD">
        <w:rPr>
          <w:rFonts w:ascii="Arial" w:hAnsi="Arial" w:cs="Arial" w:hint="eastAsia"/>
        </w:rPr>
        <w:t>ö</w:t>
      </w:r>
      <w:r w:rsidRPr="00B336BD">
        <w:rPr>
          <w:rFonts w:ascii="Arial" w:hAnsi="Arial" w:cs="Arial"/>
        </w:rPr>
        <w:t>l</w:t>
      </w:r>
      <w:r w:rsidRPr="00B336BD">
        <w:rPr>
          <w:rFonts w:ascii="Arial" w:hAnsi="Arial" w:cs="Arial" w:hint="eastAsia"/>
        </w:rPr>
        <w:t>ü</w:t>
      </w:r>
      <w:r w:rsidRPr="00B336BD">
        <w:rPr>
          <w:rFonts w:ascii="Arial" w:hAnsi="Arial" w:cs="Arial"/>
        </w:rPr>
        <w:t>m olmakt</w:t>
      </w:r>
      <w:r w:rsidRPr="00B336BD">
        <w:rPr>
          <w:rFonts w:ascii="Arial" w:hAnsi="Arial" w:cs="Arial" w:hint="eastAsia"/>
        </w:rPr>
        <w:t>ı</w:t>
      </w:r>
      <w:r w:rsidRPr="00B336BD">
        <w:rPr>
          <w:rFonts w:ascii="Arial" w:hAnsi="Arial" w:cs="Arial"/>
        </w:rPr>
        <w:t>r.</w:t>
      </w:r>
    </w:p>
    <w:sectPr w:rsidR="00944394" w:rsidRPr="00B336BD" w:rsidSect="00151E02">
      <w:headerReference w:type="default" r:id="rId7"/>
      <w:footerReference w:type="default" r:id="rId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356B1" w:rsidRDefault="00A356B1" w:rsidP="00151E02">
      <w:pPr>
        <w:spacing w:after="0" w:line="240" w:lineRule="auto"/>
      </w:pPr>
      <w:r>
        <w:separator/>
      </w:r>
    </w:p>
  </w:endnote>
  <w:endnote w:type="continuationSeparator" w:id="0">
    <w:p w:rsidR="00A356B1" w:rsidRDefault="00A356B1" w:rsidP="00151E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22"/>
      <w:gridCol w:w="4806"/>
    </w:tblGrid>
    <w:tr w:rsidR="00997B16" w:rsidRPr="00580B01" w:rsidTr="00345253">
      <w:trPr>
        <w:trHeight w:val="274"/>
      </w:trPr>
      <w:tc>
        <w:tcPr>
          <w:tcW w:w="2504" w:type="pct"/>
        </w:tcPr>
        <w:p w:rsidR="00997B16" w:rsidRPr="0037583E" w:rsidRDefault="00997B16" w:rsidP="00997B16">
          <w:pPr>
            <w:pStyle w:val="AltBilgi"/>
            <w:jc w:val="center"/>
            <w:rPr>
              <w:rFonts w:ascii="Arial" w:hAnsi="Arial" w:cs="Arial"/>
              <w:sz w:val="18"/>
            </w:rPr>
          </w:pPr>
          <w:r w:rsidRPr="0037583E">
            <w:rPr>
              <w:rFonts w:ascii="Arial" w:hAnsi="Arial" w:cs="Arial"/>
              <w:b/>
              <w:sz w:val="18"/>
            </w:rPr>
            <w:t>Hazırlayan:</w:t>
          </w:r>
          <w:r>
            <w:rPr>
              <w:rFonts w:ascii="Arial" w:hAnsi="Arial" w:cs="Arial"/>
              <w:sz w:val="18"/>
            </w:rPr>
            <w:t xml:space="preserve"> İlgili Bölüm</w:t>
          </w:r>
        </w:p>
      </w:tc>
      <w:tc>
        <w:tcPr>
          <w:tcW w:w="2496" w:type="pct"/>
        </w:tcPr>
        <w:p w:rsidR="00997B16" w:rsidRPr="0037583E" w:rsidRDefault="00997B16" w:rsidP="00997B16">
          <w:pPr>
            <w:pStyle w:val="AltBilgi"/>
            <w:jc w:val="center"/>
            <w:rPr>
              <w:rFonts w:ascii="Arial" w:hAnsi="Arial" w:cs="Arial"/>
              <w:sz w:val="18"/>
            </w:rPr>
          </w:pPr>
          <w:r w:rsidRPr="0037583E">
            <w:rPr>
              <w:rFonts w:ascii="Arial" w:hAnsi="Arial" w:cs="Arial"/>
              <w:b/>
              <w:sz w:val="18"/>
            </w:rPr>
            <w:t>Onaylayan:</w:t>
          </w:r>
          <w:r>
            <w:rPr>
              <w:rFonts w:ascii="Arial" w:hAnsi="Arial" w:cs="Arial"/>
              <w:sz w:val="18"/>
            </w:rPr>
            <w:t xml:space="preserve"> </w:t>
          </w:r>
          <w:r w:rsidRPr="0037583E">
            <w:rPr>
              <w:rFonts w:ascii="Arial" w:hAnsi="Arial" w:cs="Arial"/>
              <w:sz w:val="18"/>
            </w:rPr>
            <w:t>Kalite Yönetim Koordinatörlüğü</w:t>
          </w:r>
        </w:p>
      </w:tc>
    </w:tr>
  </w:tbl>
  <w:p w:rsidR="00464570" w:rsidRPr="00997B16" w:rsidRDefault="00464570" w:rsidP="00997B16">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356B1" w:rsidRDefault="00A356B1" w:rsidP="00151E02">
      <w:pPr>
        <w:spacing w:after="0" w:line="240" w:lineRule="auto"/>
      </w:pPr>
      <w:r>
        <w:separator/>
      </w:r>
    </w:p>
  </w:footnote>
  <w:footnote w:type="continuationSeparator" w:id="0">
    <w:p w:rsidR="00A356B1" w:rsidRDefault="00A356B1" w:rsidP="00151E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06"/>
      <w:gridCol w:w="5257"/>
      <w:gridCol w:w="1520"/>
      <w:gridCol w:w="1345"/>
    </w:tblGrid>
    <w:tr w:rsidR="00464570" w:rsidRPr="00AE6D38" w:rsidTr="00997B16">
      <w:trPr>
        <w:trHeight w:val="276"/>
      </w:trPr>
      <w:tc>
        <w:tcPr>
          <w:tcW w:w="774" w:type="pct"/>
          <w:vMerge w:val="restart"/>
          <w:vAlign w:val="center"/>
        </w:tcPr>
        <w:p w:rsidR="00464570" w:rsidRPr="003404FF" w:rsidRDefault="006E2862" w:rsidP="00AE6D38">
          <w:pPr>
            <w:pStyle w:val="stBilgi"/>
            <w:jc w:val="center"/>
            <w:rPr>
              <w:rFonts w:ascii="Arial" w:hAnsi="Arial" w:cs="Arial"/>
              <w:sz w:val="22"/>
              <w:szCs w:val="22"/>
            </w:rPr>
          </w:pPr>
          <w:r>
            <w:rPr>
              <w:noProof/>
              <w:lang w:eastAsia="tr-TR"/>
            </w:rPr>
            <w:drawing>
              <wp:inline distT="0" distB="0" distL="0" distR="0" wp14:anchorId="596BC643" wp14:editId="16A1D434">
                <wp:extent cx="809625" cy="767715"/>
                <wp:effectExtent l="0" t="0" r="9525" b="0"/>
                <wp:docPr id="3" name="Resim 3" descr="C:\Users\eyasl\AppData\Local\Microsoft\Windows\INetCache\Content.Word\Maltepe_Universitesi_Tekli_Pozitif.png"/>
                <wp:cNvGraphicFramePr/>
                <a:graphic xmlns:a="http://schemas.openxmlformats.org/drawingml/2006/main">
                  <a:graphicData uri="http://schemas.openxmlformats.org/drawingml/2006/picture">
                    <pic:pic xmlns:pic="http://schemas.openxmlformats.org/drawingml/2006/picture">
                      <pic:nvPicPr>
                        <pic:cNvPr id="3" name="Resim 3" descr="C:\Users\eyasl\AppData\Local\Microsoft\Windows\INetCache\Content.Word\Maltepe_Universitesi_Tekli_Pozitif.png"/>
                        <pic:cNvPicPr/>
                      </pic:nvPicPr>
                      <pic:blipFill>
                        <a:blip r:embed="rId1">
                          <a:extLst>
                            <a:ext uri="{28A0092B-C50C-407E-A947-70E740481C1C}">
                              <a14:useLocalDpi xmlns:a14="http://schemas.microsoft.com/office/drawing/2010/main" val="0"/>
                            </a:ext>
                          </a:extLst>
                        </a:blip>
                        <a:srcRect l="5185" t="11165" r="77396" b="16991"/>
                        <a:stretch>
                          <a:fillRect/>
                        </a:stretch>
                      </pic:blipFill>
                      <pic:spPr bwMode="auto">
                        <a:xfrm>
                          <a:off x="0" y="0"/>
                          <a:ext cx="809625" cy="767715"/>
                        </a:xfrm>
                        <a:prstGeom prst="rect">
                          <a:avLst/>
                        </a:prstGeom>
                        <a:noFill/>
                        <a:ln>
                          <a:noFill/>
                        </a:ln>
                      </pic:spPr>
                    </pic:pic>
                  </a:graphicData>
                </a:graphic>
              </wp:inline>
            </w:drawing>
          </w:r>
        </w:p>
      </w:tc>
      <w:tc>
        <w:tcPr>
          <w:tcW w:w="2733" w:type="pct"/>
          <w:vMerge w:val="restart"/>
          <w:vAlign w:val="center"/>
        </w:tcPr>
        <w:p w:rsidR="00A5785E" w:rsidRDefault="00253E48" w:rsidP="00C97D68">
          <w:pPr>
            <w:pStyle w:val="stBilgi"/>
            <w:jc w:val="center"/>
            <w:rPr>
              <w:rFonts w:ascii="Arial" w:hAnsi="Arial" w:cs="Arial"/>
              <w:b/>
              <w:sz w:val="28"/>
              <w:szCs w:val="22"/>
            </w:rPr>
          </w:pPr>
          <w:r>
            <w:rPr>
              <w:rFonts w:ascii="Arial" w:hAnsi="Arial" w:cs="Arial"/>
              <w:b/>
              <w:sz w:val="28"/>
              <w:szCs w:val="22"/>
            </w:rPr>
            <w:t>İŞLETME VE YÖNETİM BİLİMLERİ FAKÜLTESİ</w:t>
          </w:r>
        </w:p>
        <w:p w:rsidR="00253E48" w:rsidRDefault="009E4DBC" w:rsidP="00C97D68">
          <w:pPr>
            <w:pStyle w:val="stBilgi"/>
            <w:jc w:val="center"/>
            <w:rPr>
              <w:rFonts w:ascii="Arial" w:hAnsi="Arial" w:cs="Arial"/>
              <w:b/>
              <w:sz w:val="28"/>
              <w:szCs w:val="22"/>
            </w:rPr>
          </w:pPr>
          <w:r>
            <w:rPr>
              <w:rFonts w:ascii="Arial" w:hAnsi="Arial" w:cs="Arial"/>
              <w:b/>
              <w:sz w:val="28"/>
              <w:szCs w:val="22"/>
            </w:rPr>
            <w:t>İŞLETME</w:t>
          </w:r>
        </w:p>
        <w:p w:rsidR="00464570" w:rsidRPr="003404FF" w:rsidRDefault="006F626F" w:rsidP="00BD19C8">
          <w:pPr>
            <w:pStyle w:val="stBilgi"/>
            <w:jc w:val="center"/>
            <w:rPr>
              <w:rFonts w:ascii="Arial" w:hAnsi="Arial" w:cs="Arial"/>
              <w:b/>
              <w:sz w:val="22"/>
              <w:szCs w:val="22"/>
            </w:rPr>
          </w:pPr>
          <w:r>
            <w:rPr>
              <w:rFonts w:ascii="Arial" w:hAnsi="Arial" w:cs="Arial"/>
              <w:b/>
              <w:sz w:val="28"/>
              <w:szCs w:val="22"/>
            </w:rPr>
            <w:t>MİSYON-VİZYON BİLDİRGESİ</w:t>
          </w:r>
        </w:p>
      </w:tc>
      <w:tc>
        <w:tcPr>
          <w:tcW w:w="792" w:type="pct"/>
          <w:vAlign w:val="center"/>
        </w:tcPr>
        <w:p w:rsidR="00464570" w:rsidRPr="003404FF" w:rsidRDefault="00464570" w:rsidP="00151E02">
          <w:pPr>
            <w:pStyle w:val="stBilgi"/>
            <w:rPr>
              <w:rFonts w:ascii="Arial" w:hAnsi="Arial" w:cs="Arial"/>
              <w:sz w:val="18"/>
              <w:szCs w:val="22"/>
            </w:rPr>
          </w:pPr>
          <w:r w:rsidRPr="003404FF">
            <w:rPr>
              <w:rFonts w:ascii="Arial" w:hAnsi="Arial" w:cs="Arial"/>
              <w:sz w:val="18"/>
              <w:szCs w:val="22"/>
            </w:rPr>
            <w:t>Doküman No</w:t>
          </w:r>
        </w:p>
      </w:tc>
      <w:tc>
        <w:tcPr>
          <w:tcW w:w="701" w:type="pct"/>
          <w:vAlign w:val="center"/>
        </w:tcPr>
        <w:p w:rsidR="00464570" w:rsidRPr="00C97D68" w:rsidRDefault="006F626F" w:rsidP="00597870">
          <w:pPr>
            <w:pStyle w:val="stBilgi"/>
            <w:rPr>
              <w:rFonts w:ascii="Arial" w:hAnsi="Arial" w:cs="Arial"/>
              <w:b/>
              <w:sz w:val="18"/>
              <w:szCs w:val="22"/>
            </w:rPr>
          </w:pPr>
          <w:r w:rsidRPr="00C97D68">
            <w:rPr>
              <w:rFonts w:ascii="Arial" w:hAnsi="Arial" w:cs="Arial"/>
              <w:b/>
              <w:sz w:val="18"/>
              <w:szCs w:val="22"/>
            </w:rPr>
            <w:t>BL</w:t>
          </w:r>
          <w:r w:rsidR="00632B21" w:rsidRPr="00C97D68">
            <w:rPr>
              <w:rFonts w:ascii="Arial" w:hAnsi="Arial" w:cs="Arial"/>
              <w:b/>
              <w:sz w:val="18"/>
              <w:szCs w:val="22"/>
            </w:rPr>
            <w:t>-</w:t>
          </w:r>
          <w:r w:rsidR="00DA1FBB">
            <w:rPr>
              <w:rFonts w:ascii="Arial" w:hAnsi="Arial" w:cs="Arial"/>
              <w:b/>
              <w:sz w:val="18"/>
              <w:szCs w:val="22"/>
            </w:rPr>
            <w:t>02</w:t>
          </w:r>
          <w:r w:rsidR="00597870">
            <w:rPr>
              <w:rFonts w:ascii="Arial" w:hAnsi="Arial" w:cs="Arial"/>
              <w:b/>
              <w:sz w:val="18"/>
              <w:szCs w:val="22"/>
            </w:rPr>
            <w:t>8</w:t>
          </w:r>
        </w:p>
      </w:tc>
    </w:tr>
    <w:tr w:rsidR="00464570" w:rsidRPr="00AE6D38" w:rsidTr="00997B16">
      <w:trPr>
        <w:trHeight w:val="276"/>
      </w:trPr>
      <w:tc>
        <w:tcPr>
          <w:tcW w:w="774" w:type="pct"/>
          <w:vMerge/>
          <w:vAlign w:val="center"/>
        </w:tcPr>
        <w:p w:rsidR="00464570" w:rsidRPr="003404FF" w:rsidRDefault="00464570" w:rsidP="00AE6D38">
          <w:pPr>
            <w:pStyle w:val="stBilgi"/>
            <w:jc w:val="center"/>
            <w:rPr>
              <w:rFonts w:ascii="Arial" w:hAnsi="Arial" w:cs="Arial"/>
              <w:sz w:val="22"/>
              <w:szCs w:val="22"/>
            </w:rPr>
          </w:pPr>
        </w:p>
      </w:tc>
      <w:tc>
        <w:tcPr>
          <w:tcW w:w="2733" w:type="pct"/>
          <w:vMerge/>
          <w:vAlign w:val="center"/>
        </w:tcPr>
        <w:p w:rsidR="00464570" w:rsidRPr="003404FF" w:rsidRDefault="00464570" w:rsidP="00AE6D38">
          <w:pPr>
            <w:pStyle w:val="stBilgi"/>
            <w:jc w:val="center"/>
            <w:rPr>
              <w:rFonts w:ascii="Arial" w:hAnsi="Arial" w:cs="Arial"/>
              <w:sz w:val="22"/>
              <w:szCs w:val="22"/>
            </w:rPr>
          </w:pPr>
        </w:p>
      </w:tc>
      <w:tc>
        <w:tcPr>
          <w:tcW w:w="792" w:type="pct"/>
          <w:vAlign w:val="center"/>
        </w:tcPr>
        <w:p w:rsidR="00464570" w:rsidRPr="003404FF" w:rsidRDefault="00464570" w:rsidP="00151E02">
          <w:pPr>
            <w:pStyle w:val="stBilgi"/>
            <w:rPr>
              <w:rFonts w:ascii="Arial" w:hAnsi="Arial" w:cs="Arial"/>
              <w:sz w:val="18"/>
              <w:szCs w:val="22"/>
            </w:rPr>
          </w:pPr>
          <w:r w:rsidRPr="003404FF">
            <w:rPr>
              <w:rFonts w:ascii="Arial" w:hAnsi="Arial" w:cs="Arial"/>
              <w:sz w:val="18"/>
              <w:szCs w:val="22"/>
            </w:rPr>
            <w:t>İlk Yayın Tarihi</w:t>
          </w:r>
        </w:p>
      </w:tc>
      <w:tc>
        <w:tcPr>
          <w:tcW w:w="701" w:type="pct"/>
          <w:vAlign w:val="center"/>
        </w:tcPr>
        <w:p w:rsidR="00464570" w:rsidRPr="00C97D68" w:rsidRDefault="004A19E7" w:rsidP="00151E02">
          <w:pPr>
            <w:pStyle w:val="stBilgi"/>
            <w:rPr>
              <w:rFonts w:ascii="Arial" w:hAnsi="Arial" w:cs="Arial"/>
              <w:b/>
              <w:sz w:val="18"/>
              <w:szCs w:val="22"/>
            </w:rPr>
          </w:pPr>
          <w:r w:rsidRPr="00C97D68">
            <w:rPr>
              <w:rFonts w:ascii="Arial" w:hAnsi="Arial" w:cs="Arial"/>
              <w:b/>
              <w:sz w:val="18"/>
              <w:szCs w:val="22"/>
            </w:rPr>
            <w:t>20.12.2017</w:t>
          </w:r>
        </w:p>
      </w:tc>
    </w:tr>
    <w:tr w:rsidR="00464570" w:rsidRPr="00AE6D38" w:rsidTr="00997B16">
      <w:trPr>
        <w:trHeight w:val="276"/>
      </w:trPr>
      <w:tc>
        <w:tcPr>
          <w:tcW w:w="774" w:type="pct"/>
          <w:vMerge/>
          <w:vAlign w:val="center"/>
        </w:tcPr>
        <w:p w:rsidR="00464570" w:rsidRPr="003404FF" w:rsidRDefault="00464570" w:rsidP="00AE6D38">
          <w:pPr>
            <w:pStyle w:val="stBilgi"/>
            <w:jc w:val="center"/>
            <w:rPr>
              <w:rFonts w:ascii="Arial" w:hAnsi="Arial" w:cs="Arial"/>
              <w:sz w:val="22"/>
              <w:szCs w:val="22"/>
            </w:rPr>
          </w:pPr>
        </w:p>
      </w:tc>
      <w:tc>
        <w:tcPr>
          <w:tcW w:w="2733" w:type="pct"/>
          <w:vMerge/>
          <w:vAlign w:val="center"/>
        </w:tcPr>
        <w:p w:rsidR="00464570" w:rsidRPr="003404FF" w:rsidRDefault="00464570" w:rsidP="00AE6D38">
          <w:pPr>
            <w:pStyle w:val="stBilgi"/>
            <w:jc w:val="center"/>
            <w:rPr>
              <w:rFonts w:ascii="Arial" w:hAnsi="Arial" w:cs="Arial"/>
              <w:sz w:val="22"/>
              <w:szCs w:val="22"/>
            </w:rPr>
          </w:pPr>
        </w:p>
      </w:tc>
      <w:tc>
        <w:tcPr>
          <w:tcW w:w="792" w:type="pct"/>
          <w:vAlign w:val="center"/>
        </w:tcPr>
        <w:p w:rsidR="00464570" w:rsidRPr="003404FF" w:rsidRDefault="00464570" w:rsidP="00151E02">
          <w:pPr>
            <w:pStyle w:val="stBilgi"/>
            <w:rPr>
              <w:rFonts w:ascii="Arial" w:hAnsi="Arial" w:cs="Arial"/>
              <w:sz w:val="18"/>
              <w:szCs w:val="22"/>
            </w:rPr>
          </w:pPr>
          <w:r w:rsidRPr="003404FF">
            <w:rPr>
              <w:rFonts w:ascii="Arial" w:hAnsi="Arial" w:cs="Arial"/>
              <w:sz w:val="18"/>
              <w:szCs w:val="22"/>
            </w:rPr>
            <w:t>Revizyon Tarihi</w:t>
          </w:r>
        </w:p>
      </w:tc>
      <w:tc>
        <w:tcPr>
          <w:tcW w:w="701" w:type="pct"/>
          <w:vAlign w:val="center"/>
        </w:tcPr>
        <w:p w:rsidR="00464570" w:rsidRPr="00C97D68" w:rsidRDefault="00651253" w:rsidP="00151E02">
          <w:pPr>
            <w:pStyle w:val="stBilgi"/>
            <w:rPr>
              <w:rFonts w:ascii="Arial" w:hAnsi="Arial" w:cs="Arial"/>
              <w:b/>
              <w:sz w:val="18"/>
              <w:szCs w:val="22"/>
            </w:rPr>
          </w:pPr>
          <w:r>
            <w:rPr>
              <w:rFonts w:ascii="Arial" w:hAnsi="Arial" w:cs="Arial"/>
              <w:b/>
              <w:sz w:val="18"/>
              <w:szCs w:val="22"/>
            </w:rPr>
            <w:t>24.03.2026</w:t>
          </w:r>
        </w:p>
      </w:tc>
    </w:tr>
    <w:tr w:rsidR="00464570" w:rsidRPr="00AE6D38" w:rsidTr="00997B16">
      <w:trPr>
        <w:trHeight w:val="276"/>
      </w:trPr>
      <w:tc>
        <w:tcPr>
          <w:tcW w:w="774" w:type="pct"/>
          <w:vMerge/>
          <w:vAlign w:val="center"/>
        </w:tcPr>
        <w:p w:rsidR="00464570" w:rsidRPr="003404FF" w:rsidRDefault="00464570" w:rsidP="00AE6D38">
          <w:pPr>
            <w:pStyle w:val="stBilgi"/>
            <w:jc w:val="center"/>
            <w:rPr>
              <w:rFonts w:ascii="Arial" w:hAnsi="Arial" w:cs="Arial"/>
              <w:sz w:val="22"/>
              <w:szCs w:val="22"/>
            </w:rPr>
          </w:pPr>
        </w:p>
      </w:tc>
      <w:tc>
        <w:tcPr>
          <w:tcW w:w="2733" w:type="pct"/>
          <w:vMerge/>
          <w:vAlign w:val="center"/>
        </w:tcPr>
        <w:p w:rsidR="00464570" w:rsidRPr="003404FF" w:rsidRDefault="00464570" w:rsidP="00AE6D38">
          <w:pPr>
            <w:pStyle w:val="stBilgi"/>
            <w:jc w:val="center"/>
            <w:rPr>
              <w:rFonts w:ascii="Arial" w:hAnsi="Arial" w:cs="Arial"/>
              <w:sz w:val="22"/>
              <w:szCs w:val="22"/>
            </w:rPr>
          </w:pPr>
        </w:p>
      </w:tc>
      <w:tc>
        <w:tcPr>
          <w:tcW w:w="792" w:type="pct"/>
          <w:vAlign w:val="center"/>
        </w:tcPr>
        <w:p w:rsidR="00464570" w:rsidRPr="003404FF" w:rsidRDefault="00464570" w:rsidP="00151E02">
          <w:pPr>
            <w:pStyle w:val="stBilgi"/>
            <w:rPr>
              <w:rFonts w:ascii="Arial" w:hAnsi="Arial" w:cs="Arial"/>
              <w:sz w:val="18"/>
              <w:szCs w:val="22"/>
            </w:rPr>
          </w:pPr>
          <w:r w:rsidRPr="003404FF">
            <w:rPr>
              <w:rFonts w:ascii="Arial" w:hAnsi="Arial" w:cs="Arial"/>
              <w:sz w:val="18"/>
              <w:szCs w:val="22"/>
            </w:rPr>
            <w:t>Revizyon No</w:t>
          </w:r>
        </w:p>
      </w:tc>
      <w:tc>
        <w:tcPr>
          <w:tcW w:w="701" w:type="pct"/>
          <w:vAlign w:val="center"/>
        </w:tcPr>
        <w:p w:rsidR="00464570" w:rsidRPr="00C97D68" w:rsidRDefault="004A19E7" w:rsidP="00151E02">
          <w:pPr>
            <w:pStyle w:val="stBilgi"/>
            <w:rPr>
              <w:rFonts w:ascii="Arial" w:hAnsi="Arial" w:cs="Arial"/>
              <w:b/>
              <w:sz w:val="18"/>
              <w:szCs w:val="22"/>
            </w:rPr>
          </w:pPr>
          <w:r w:rsidRPr="00C97D68">
            <w:rPr>
              <w:rFonts w:ascii="Arial" w:hAnsi="Arial" w:cs="Arial"/>
              <w:b/>
              <w:sz w:val="18"/>
              <w:szCs w:val="22"/>
            </w:rPr>
            <w:t>0</w:t>
          </w:r>
          <w:r w:rsidR="00651253">
            <w:rPr>
              <w:rFonts w:ascii="Arial" w:hAnsi="Arial" w:cs="Arial"/>
              <w:b/>
              <w:sz w:val="18"/>
              <w:szCs w:val="22"/>
            </w:rPr>
            <w:t>1</w:t>
          </w:r>
        </w:p>
      </w:tc>
    </w:tr>
    <w:tr w:rsidR="00464570" w:rsidRPr="00AE6D38" w:rsidTr="00997B16">
      <w:trPr>
        <w:trHeight w:val="276"/>
      </w:trPr>
      <w:tc>
        <w:tcPr>
          <w:tcW w:w="774" w:type="pct"/>
          <w:vMerge/>
          <w:vAlign w:val="center"/>
        </w:tcPr>
        <w:p w:rsidR="00464570" w:rsidRPr="003404FF" w:rsidRDefault="00464570" w:rsidP="00AE6D38">
          <w:pPr>
            <w:pStyle w:val="stBilgi"/>
            <w:jc w:val="center"/>
            <w:rPr>
              <w:rFonts w:ascii="Arial" w:hAnsi="Arial" w:cs="Arial"/>
              <w:sz w:val="22"/>
              <w:szCs w:val="22"/>
            </w:rPr>
          </w:pPr>
        </w:p>
      </w:tc>
      <w:tc>
        <w:tcPr>
          <w:tcW w:w="2733" w:type="pct"/>
          <w:vMerge/>
          <w:vAlign w:val="center"/>
        </w:tcPr>
        <w:p w:rsidR="00464570" w:rsidRPr="003404FF" w:rsidRDefault="00464570" w:rsidP="00AE6D38">
          <w:pPr>
            <w:pStyle w:val="stBilgi"/>
            <w:jc w:val="center"/>
            <w:rPr>
              <w:rFonts w:ascii="Arial" w:hAnsi="Arial" w:cs="Arial"/>
              <w:sz w:val="22"/>
              <w:szCs w:val="22"/>
            </w:rPr>
          </w:pPr>
        </w:p>
      </w:tc>
      <w:tc>
        <w:tcPr>
          <w:tcW w:w="792" w:type="pct"/>
          <w:vAlign w:val="center"/>
        </w:tcPr>
        <w:p w:rsidR="00464570" w:rsidRPr="003404FF" w:rsidRDefault="00464570" w:rsidP="00151E02">
          <w:pPr>
            <w:pStyle w:val="stBilgi"/>
            <w:rPr>
              <w:rFonts w:ascii="Arial" w:hAnsi="Arial" w:cs="Arial"/>
              <w:sz w:val="18"/>
              <w:szCs w:val="22"/>
            </w:rPr>
          </w:pPr>
          <w:r w:rsidRPr="003404FF">
            <w:rPr>
              <w:rFonts w:ascii="Arial" w:hAnsi="Arial" w:cs="Arial"/>
              <w:sz w:val="18"/>
              <w:szCs w:val="22"/>
            </w:rPr>
            <w:t>Sayfa</w:t>
          </w:r>
        </w:p>
      </w:tc>
      <w:tc>
        <w:tcPr>
          <w:tcW w:w="701" w:type="pct"/>
          <w:vAlign w:val="center"/>
        </w:tcPr>
        <w:p w:rsidR="00464570" w:rsidRPr="00C97D68" w:rsidRDefault="00043685" w:rsidP="00151E02">
          <w:pPr>
            <w:pStyle w:val="stBilgi"/>
            <w:rPr>
              <w:rFonts w:ascii="Arial" w:hAnsi="Arial" w:cs="Arial"/>
              <w:b/>
              <w:sz w:val="18"/>
              <w:szCs w:val="22"/>
            </w:rPr>
          </w:pPr>
          <w:r w:rsidRPr="00C97D68">
            <w:rPr>
              <w:rFonts w:ascii="Arial" w:hAnsi="Arial" w:cs="Arial"/>
              <w:b/>
              <w:sz w:val="18"/>
              <w:szCs w:val="22"/>
            </w:rPr>
            <w:fldChar w:fldCharType="begin"/>
          </w:r>
          <w:r w:rsidR="00464570" w:rsidRPr="00C97D68">
            <w:rPr>
              <w:rFonts w:ascii="Arial" w:hAnsi="Arial" w:cs="Arial"/>
              <w:b/>
              <w:sz w:val="18"/>
              <w:szCs w:val="22"/>
            </w:rPr>
            <w:instrText xml:space="preserve"> PAGE   \* MERGEFORMAT </w:instrText>
          </w:r>
          <w:r w:rsidRPr="00C97D68">
            <w:rPr>
              <w:rFonts w:ascii="Arial" w:hAnsi="Arial" w:cs="Arial"/>
              <w:b/>
              <w:sz w:val="18"/>
              <w:szCs w:val="22"/>
            </w:rPr>
            <w:fldChar w:fldCharType="separate"/>
          </w:r>
          <w:r w:rsidR="00A83456">
            <w:rPr>
              <w:rFonts w:ascii="Arial" w:hAnsi="Arial" w:cs="Arial"/>
              <w:b/>
              <w:noProof/>
              <w:sz w:val="18"/>
              <w:szCs w:val="22"/>
            </w:rPr>
            <w:t>1</w:t>
          </w:r>
          <w:r w:rsidRPr="00C97D68">
            <w:rPr>
              <w:rFonts w:ascii="Arial" w:hAnsi="Arial" w:cs="Arial"/>
              <w:b/>
              <w:sz w:val="18"/>
              <w:szCs w:val="22"/>
            </w:rPr>
            <w:fldChar w:fldCharType="end"/>
          </w:r>
          <w:r w:rsidR="00464570" w:rsidRPr="00C97D68">
            <w:rPr>
              <w:rFonts w:ascii="Arial" w:hAnsi="Arial" w:cs="Arial"/>
              <w:b/>
              <w:sz w:val="18"/>
              <w:szCs w:val="22"/>
            </w:rPr>
            <w:t>/</w:t>
          </w:r>
          <w:fldSimple w:instr=" NUMPAGES   \* MERGEFORMAT ">
            <w:r w:rsidR="00A83456" w:rsidRPr="00A83456">
              <w:rPr>
                <w:rFonts w:ascii="Arial" w:hAnsi="Arial" w:cs="Arial"/>
                <w:b/>
                <w:noProof/>
                <w:sz w:val="18"/>
                <w:szCs w:val="22"/>
              </w:rPr>
              <w:t>1</w:t>
            </w:r>
          </w:fldSimple>
        </w:p>
      </w:tc>
    </w:tr>
  </w:tbl>
  <w:p w:rsidR="00464570" w:rsidRDefault="00464570">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D514AC"/>
    <w:multiLevelType w:val="multilevel"/>
    <w:tmpl w:val="EB2C94EC"/>
    <w:lvl w:ilvl="0">
      <w:start w:val="1"/>
      <w:numFmt w:val="decimal"/>
      <w:lvlText w:val="%1."/>
      <w:lvlJc w:val="left"/>
      <w:pPr>
        <w:ind w:left="360" w:hanging="360"/>
      </w:pPr>
      <w:rPr>
        <w:rFonts w:cs="Times New Roman"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1" w15:restartNumberingAfterBreak="0">
    <w:nsid w:val="2C23651D"/>
    <w:multiLevelType w:val="hybridMultilevel"/>
    <w:tmpl w:val="3B2A2F58"/>
    <w:lvl w:ilvl="0" w:tplc="D38E82E6">
      <w:start w:val="1"/>
      <w:numFmt w:val="decimal"/>
      <w:lvlText w:val="%1."/>
      <w:lvlJc w:val="left"/>
      <w:pPr>
        <w:ind w:left="720" w:hanging="360"/>
      </w:pPr>
      <w:rPr>
        <w:rFonts w:cs="Times New Roman"/>
        <w:b/>
      </w:rPr>
    </w:lvl>
    <w:lvl w:ilvl="1" w:tplc="041F0019">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 w15:restartNumberingAfterBreak="0">
    <w:nsid w:val="466A04D3"/>
    <w:multiLevelType w:val="hybridMultilevel"/>
    <w:tmpl w:val="8D9AE2A0"/>
    <w:lvl w:ilvl="0" w:tplc="041F000F">
      <w:start w:val="1"/>
      <w:numFmt w:val="decimal"/>
      <w:lvlText w:val="%1."/>
      <w:lvlJc w:val="left"/>
      <w:pPr>
        <w:ind w:left="720"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3" w15:restartNumberingAfterBreak="0">
    <w:nsid w:val="515D2C4A"/>
    <w:multiLevelType w:val="multilevel"/>
    <w:tmpl w:val="EB2C94EC"/>
    <w:lvl w:ilvl="0">
      <w:start w:val="1"/>
      <w:numFmt w:val="decimal"/>
      <w:lvlText w:val="%1."/>
      <w:lvlJc w:val="left"/>
      <w:pPr>
        <w:ind w:left="360" w:hanging="360"/>
      </w:pPr>
      <w:rPr>
        <w:rFonts w:cs="Times New Roman"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4" w15:restartNumberingAfterBreak="0">
    <w:nsid w:val="57906DE7"/>
    <w:multiLevelType w:val="hybridMultilevel"/>
    <w:tmpl w:val="7862A5C4"/>
    <w:lvl w:ilvl="0" w:tplc="041F000F">
      <w:start w:val="1"/>
      <w:numFmt w:val="decimal"/>
      <w:lvlText w:val="%1."/>
      <w:lvlJc w:val="left"/>
      <w:pPr>
        <w:ind w:left="720"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5" w15:restartNumberingAfterBreak="0">
    <w:nsid w:val="618F6A26"/>
    <w:multiLevelType w:val="hybridMultilevel"/>
    <w:tmpl w:val="3B2A2F58"/>
    <w:lvl w:ilvl="0" w:tplc="D38E82E6">
      <w:start w:val="1"/>
      <w:numFmt w:val="decimal"/>
      <w:lvlText w:val="%1."/>
      <w:lvlJc w:val="left"/>
      <w:pPr>
        <w:ind w:left="720" w:hanging="360"/>
      </w:pPr>
      <w:rPr>
        <w:rFonts w:cs="Times New Roman"/>
        <w:b/>
      </w:rPr>
    </w:lvl>
    <w:lvl w:ilvl="1" w:tplc="041F0019">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num w:numId="1">
    <w:abstractNumId w:val="1"/>
  </w:num>
  <w:num w:numId="2">
    <w:abstractNumId w:val="5"/>
  </w:num>
  <w:num w:numId="3">
    <w:abstractNumId w:val="4"/>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E02"/>
    <w:rsid w:val="000011AD"/>
    <w:rsid w:val="00006E0D"/>
    <w:rsid w:val="00021942"/>
    <w:rsid w:val="00026076"/>
    <w:rsid w:val="000433A8"/>
    <w:rsid w:val="00043685"/>
    <w:rsid w:val="000530BC"/>
    <w:rsid w:val="00053B45"/>
    <w:rsid w:val="000578B6"/>
    <w:rsid w:val="0006223D"/>
    <w:rsid w:val="000711E7"/>
    <w:rsid w:val="00082827"/>
    <w:rsid w:val="00082922"/>
    <w:rsid w:val="00084A89"/>
    <w:rsid w:val="00085415"/>
    <w:rsid w:val="00086E5A"/>
    <w:rsid w:val="000913B7"/>
    <w:rsid w:val="000915F7"/>
    <w:rsid w:val="00091FCF"/>
    <w:rsid w:val="000B0084"/>
    <w:rsid w:val="000B2C60"/>
    <w:rsid w:val="000C4E33"/>
    <w:rsid w:val="000D61C6"/>
    <w:rsid w:val="000E3CB2"/>
    <w:rsid w:val="000E4FF5"/>
    <w:rsid w:val="000E5163"/>
    <w:rsid w:val="000F1289"/>
    <w:rsid w:val="000F1396"/>
    <w:rsid w:val="000F3B68"/>
    <w:rsid w:val="000F54EE"/>
    <w:rsid w:val="001009F7"/>
    <w:rsid w:val="0010333D"/>
    <w:rsid w:val="00103CF9"/>
    <w:rsid w:val="00104DF7"/>
    <w:rsid w:val="00113C55"/>
    <w:rsid w:val="00114E5D"/>
    <w:rsid w:val="00122082"/>
    <w:rsid w:val="00131381"/>
    <w:rsid w:val="0013461A"/>
    <w:rsid w:val="00140FA1"/>
    <w:rsid w:val="00145022"/>
    <w:rsid w:val="00147987"/>
    <w:rsid w:val="00151E02"/>
    <w:rsid w:val="0015594C"/>
    <w:rsid w:val="001672DC"/>
    <w:rsid w:val="0017038F"/>
    <w:rsid w:val="00170BA5"/>
    <w:rsid w:val="00192346"/>
    <w:rsid w:val="00196FEF"/>
    <w:rsid w:val="001B4FEB"/>
    <w:rsid w:val="001B6B15"/>
    <w:rsid w:val="001C10E1"/>
    <w:rsid w:val="001C72ED"/>
    <w:rsid w:val="001D3606"/>
    <w:rsid w:val="001E1EC6"/>
    <w:rsid w:val="001E485B"/>
    <w:rsid w:val="001F52D5"/>
    <w:rsid w:val="002011AB"/>
    <w:rsid w:val="0020415B"/>
    <w:rsid w:val="00206A1B"/>
    <w:rsid w:val="002125AB"/>
    <w:rsid w:val="00214254"/>
    <w:rsid w:val="00217019"/>
    <w:rsid w:val="00221DE7"/>
    <w:rsid w:val="00221FF9"/>
    <w:rsid w:val="002266AB"/>
    <w:rsid w:val="00230BDF"/>
    <w:rsid w:val="00245B5C"/>
    <w:rsid w:val="00253E48"/>
    <w:rsid w:val="00255223"/>
    <w:rsid w:val="002561EF"/>
    <w:rsid w:val="002661CD"/>
    <w:rsid w:val="00267AC4"/>
    <w:rsid w:val="002702D5"/>
    <w:rsid w:val="002708BD"/>
    <w:rsid w:val="00271C76"/>
    <w:rsid w:val="0027375B"/>
    <w:rsid w:val="00295422"/>
    <w:rsid w:val="002B0755"/>
    <w:rsid w:val="002C436E"/>
    <w:rsid w:val="002C541C"/>
    <w:rsid w:val="002D18F1"/>
    <w:rsid w:val="002D3530"/>
    <w:rsid w:val="002D437D"/>
    <w:rsid w:val="002D4BC7"/>
    <w:rsid w:val="002D5CBD"/>
    <w:rsid w:val="002E5A0D"/>
    <w:rsid w:val="002F2724"/>
    <w:rsid w:val="002F5334"/>
    <w:rsid w:val="002F61D0"/>
    <w:rsid w:val="00302B42"/>
    <w:rsid w:val="00304060"/>
    <w:rsid w:val="00305B62"/>
    <w:rsid w:val="003107F4"/>
    <w:rsid w:val="00323B02"/>
    <w:rsid w:val="00325A4C"/>
    <w:rsid w:val="00331EAA"/>
    <w:rsid w:val="00332671"/>
    <w:rsid w:val="00335449"/>
    <w:rsid w:val="003404FF"/>
    <w:rsid w:val="00350224"/>
    <w:rsid w:val="003538C3"/>
    <w:rsid w:val="00355D36"/>
    <w:rsid w:val="00356288"/>
    <w:rsid w:val="003647D0"/>
    <w:rsid w:val="003731A3"/>
    <w:rsid w:val="00397E60"/>
    <w:rsid w:val="003A19C2"/>
    <w:rsid w:val="003A4C33"/>
    <w:rsid w:val="003A52B9"/>
    <w:rsid w:val="003B057C"/>
    <w:rsid w:val="003B3104"/>
    <w:rsid w:val="003B4C1B"/>
    <w:rsid w:val="003C186E"/>
    <w:rsid w:val="003C23A0"/>
    <w:rsid w:val="003C35CD"/>
    <w:rsid w:val="003C73F1"/>
    <w:rsid w:val="003D3C33"/>
    <w:rsid w:val="003D6E80"/>
    <w:rsid w:val="003E06BF"/>
    <w:rsid w:val="003F5075"/>
    <w:rsid w:val="003F5EF1"/>
    <w:rsid w:val="0040477F"/>
    <w:rsid w:val="004060CF"/>
    <w:rsid w:val="00411679"/>
    <w:rsid w:val="0041185A"/>
    <w:rsid w:val="00415763"/>
    <w:rsid w:val="0042008B"/>
    <w:rsid w:val="00425757"/>
    <w:rsid w:val="00425998"/>
    <w:rsid w:val="00435C6C"/>
    <w:rsid w:val="00443FAE"/>
    <w:rsid w:val="00444C8F"/>
    <w:rsid w:val="00461713"/>
    <w:rsid w:val="00464570"/>
    <w:rsid w:val="004647C7"/>
    <w:rsid w:val="00470885"/>
    <w:rsid w:val="00470EBF"/>
    <w:rsid w:val="00474DD0"/>
    <w:rsid w:val="004751ED"/>
    <w:rsid w:val="00476068"/>
    <w:rsid w:val="004775CF"/>
    <w:rsid w:val="00486BAD"/>
    <w:rsid w:val="004953A3"/>
    <w:rsid w:val="004A19E7"/>
    <w:rsid w:val="004A7432"/>
    <w:rsid w:val="004C2B4D"/>
    <w:rsid w:val="004C3C50"/>
    <w:rsid w:val="004D07F8"/>
    <w:rsid w:val="004D51F9"/>
    <w:rsid w:val="004E0381"/>
    <w:rsid w:val="004E35B2"/>
    <w:rsid w:val="004E41C9"/>
    <w:rsid w:val="004F23F7"/>
    <w:rsid w:val="004F5B63"/>
    <w:rsid w:val="00525A21"/>
    <w:rsid w:val="005272B0"/>
    <w:rsid w:val="005351AA"/>
    <w:rsid w:val="00536E5F"/>
    <w:rsid w:val="00537E91"/>
    <w:rsid w:val="00551052"/>
    <w:rsid w:val="00553FB3"/>
    <w:rsid w:val="005556FA"/>
    <w:rsid w:val="00567AE0"/>
    <w:rsid w:val="005762BA"/>
    <w:rsid w:val="00586775"/>
    <w:rsid w:val="00593495"/>
    <w:rsid w:val="00596D4D"/>
    <w:rsid w:val="00597870"/>
    <w:rsid w:val="005A0765"/>
    <w:rsid w:val="005A0F0E"/>
    <w:rsid w:val="005A399E"/>
    <w:rsid w:val="005B0AA2"/>
    <w:rsid w:val="005C4894"/>
    <w:rsid w:val="005D258D"/>
    <w:rsid w:val="005F42EE"/>
    <w:rsid w:val="005F6032"/>
    <w:rsid w:val="006058D0"/>
    <w:rsid w:val="00611610"/>
    <w:rsid w:val="00615BA8"/>
    <w:rsid w:val="00632B21"/>
    <w:rsid w:val="00640365"/>
    <w:rsid w:val="00641C0A"/>
    <w:rsid w:val="00644D2A"/>
    <w:rsid w:val="00651253"/>
    <w:rsid w:val="006620BB"/>
    <w:rsid w:val="00662E2C"/>
    <w:rsid w:val="00666341"/>
    <w:rsid w:val="006739E7"/>
    <w:rsid w:val="0067489E"/>
    <w:rsid w:val="00676686"/>
    <w:rsid w:val="00685C4A"/>
    <w:rsid w:val="006A2602"/>
    <w:rsid w:val="006A6DB2"/>
    <w:rsid w:val="006A7944"/>
    <w:rsid w:val="006B26BF"/>
    <w:rsid w:val="006B4659"/>
    <w:rsid w:val="006C09CE"/>
    <w:rsid w:val="006C6121"/>
    <w:rsid w:val="006C6F4E"/>
    <w:rsid w:val="006C7D95"/>
    <w:rsid w:val="006D584D"/>
    <w:rsid w:val="006E254A"/>
    <w:rsid w:val="006E2862"/>
    <w:rsid w:val="006E5B5A"/>
    <w:rsid w:val="006E5F36"/>
    <w:rsid w:val="006E732A"/>
    <w:rsid w:val="006F08F3"/>
    <w:rsid w:val="006F0A32"/>
    <w:rsid w:val="006F626F"/>
    <w:rsid w:val="0070133A"/>
    <w:rsid w:val="0070482B"/>
    <w:rsid w:val="00704B20"/>
    <w:rsid w:val="00714C8A"/>
    <w:rsid w:val="00714D6F"/>
    <w:rsid w:val="00723C67"/>
    <w:rsid w:val="007324CB"/>
    <w:rsid w:val="007442EC"/>
    <w:rsid w:val="0075751F"/>
    <w:rsid w:val="00762C54"/>
    <w:rsid w:val="00764555"/>
    <w:rsid w:val="00782038"/>
    <w:rsid w:val="007830E9"/>
    <w:rsid w:val="00790666"/>
    <w:rsid w:val="00796A73"/>
    <w:rsid w:val="007978E9"/>
    <w:rsid w:val="007C4840"/>
    <w:rsid w:val="007C73FF"/>
    <w:rsid w:val="007D54C9"/>
    <w:rsid w:val="007E26F1"/>
    <w:rsid w:val="007F4ED0"/>
    <w:rsid w:val="007F69C1"/>
    <w:rsid w:val="00803F45"/>
    <w:rsid w:val="00816CC2"/>
    <w:rsid w:val="00821217"/>
    <w:rsid w:val="0083099F"/>
    <w:rsid w:val="00844B47"/>
    <w:rsid w:val="00844DEE"/>
    <w:rsid w:val="00852DBA"/>
    <w:rsid w:val="00860B91"/>
    <w:rsid w:val="00867564"/>
    <w:rsid w:val="008848D3"/>
    <w:rsid w:val="00893816"/>
    <w:rsid w:val="008A611D"/>
    <w:rsid w:val="008B5A7D"/>
    <w:rsid w:val="008C2E59"/>
    <w:rsid w:val="008C3CA3"/>
    <w:rsid w:val="008D3DB4"/>
    <w:rsid w:val="008E2E32"/>
    <w:rsid w:val="008F36A5"/>
    <w:rsid w:val="009023C2"/>
    <w:rsid w:val="0090742B"/>
    <w:rsid w:val="00907D37"/>
    <w:rsid w:val="00914781"/>
    <w:rsid w:val="00916FC6"/>
    <w:rsid w:val="00922FC0"/>
    <w:rsid w:val="009277B8"/>
    <w:rsid w:val="00944394"/>
    <w:rsid w:val="0094703E"/>
    <w:rsid w:val="0095228D"/>
    <w:rsid w:val="00954949"/>
    <w:rsid w:val="00960E70"/>
    <w:rsid w:val="00963E7E"/>
    <w:rsid w:val="00983C58"/>
    <w:rsid w:val="00991725"/>
    <w:rsid w:val="00993885"/>
    <w:rsid w:val="00997B16"/>
    <w:rsid w:val="009A3596"/>
    <w:rsid w:val="009C66F3"/>
    <w:rsid w:val="009D5BAB"/>
    <w:rsid w:val="009E1894"/>
    <w:rsid w:val="009E3DA6"/>
    <w:rsid w:val="009E4DBC"/>
    <w:rsid w:val="009E7F28"/>
    <w:rsid w:val="009F43F0"/>
    <w:rsid w:val="00A02AD2"/>
    <w:rsid w:val="00A040E7"/>
    <w:rsid w:val="00A0678B"/>
    <w:rsid w:val="00A22C7D"/>
    <w:rsid w:val="00A356B1"/>
    <w:rsid w:val="00A35F3E"/>
    <w:rsid w:val="00A44CCC"/>
    <w:rsid w:val="00A45EEE"/>
    <w:rsid w:val="00A50AC7"/>
    <w:rsid w:val="00A51B1C"/>
    <w:rsid w:val="00A56299"/>
    <w:rsid w:val="00A56492"/>
    <w:rsid w:val="00A5785E"/>
    <w:rsid w:val="00A62755"/>
    <w:rsid w:val="00A71278"/>
    <w:rsid w:val="00A747CB"/>
    <w:rsid w:val="00A80BF7"/>
    <w:rsid w:val="00A80C98"/>
    <w:rsid w:val="00A8178A"/>
    <w:rsid w:val="00A81F29"/>
    <w:rsid w:val="00A83456"/>
    <w:rsid w:val="00A87520"/>
    <w:rsid w:val="00AC1A1D"/>
    <w:rsid w:val="00AC7266"/>
    <w:rsid w:val="00AE2E39"/>
    <w:rsid w:val="00AE3EB8"/>
    <w:rsid w:val="00AE58A7"/>
    <w:rsid w:val="00AE5973"/>
    <w:rsid w:val="00AE6D38"/>
    <w:rsid w:val="00AF7B5F"/>
    <w:rsid w:val="00AF7C19"/>
    <w:rsid w:val="00B0083A"/>
    <w:rsid w:val="00B054FC"/>
    <w:rsid w:val="00B22E6B"/>
    <w:rsid w:val="00B323BE"/>
    <w:rsid w:val="00B336BD"/>
    <w:rsid w:val="00B372AF"/>
    <w:rsid w:val="00B3782C"/>
    <w:rsid w:val="00B5085E"/>
    <w:rsid w:val="00B72B54"/>
    <w:rsid w:val="00B7434E"/>
    <w:rsid w:val="00B81FA0"/>
    <w:rsid w:val="00B867E6"/>
    <w:rsid w:val="00B95ED2"/>
    <w:rsid w:val="00B96F0B"/>
    <w:rsid w:val="00BA4D6C"/>
    <w:rsid w:val="00BA55D6"/>
    <w:rsid w:val="00BA663B"/>
    <w:rsid w:val="00BB156C"/>
    <w:rsid w:val="00BC0EBC"/>
    <w:rsid w:val="00BC130B"/>
    <w:rsid w:val="00BC6455"/>
    <w:rsid w:val="00BC6CE6"/>
    <w:rsid w:val="00BD19C8"/>
    <w:rsid w:val="00BD2D8F"/>
    <w:rsid w:val="00BE4A42"/>
    <w:rsid w:val="00BF0AF3"/>
    <w:rsid w:val="00BF0D39"/>
    <w:rsid w:val="00BF4BBD"/>
    <w:rsid w:val="00BF5DF7"/>
    <w:rsid w:val="00C05AAF"/>
    <w:rsid w:val="00C070AB"/>
    <w:rsid w:val="00C173FF"/>
    <w:rsid w:val="00C302F2"/>
    <w:rsid w:val="00C30536"/>
    <w:rsid w:val="00C36795"/>
    <w:rsid w:val="00C3789A"/>
    <w:rsid w:val="00C40CC8"/>
    <w:rsid w:val="00C43F0E"/>
    <w:rsid w:val="00C46A71"/>
    <w:rsid w:val="00C46F12"/>
    <w:rsid w:val="00C522F4"/>
    <w:rsid w:val="00C6388B"/>
    <w:rsid w:val="00C676E9"/>
    <w:rsid w:val="00C721D1"/>
    <w:rsid w:val="00C72B1F"/>
    <w:rsid w:val="00C73BD4"/>
    <w:rsid w:val="00C80244"/>
    <w:rsid w:val="00C97CB0"/>
    <w:rsid w:val="00C97D68"/>
    <w:rsid w:val="00CA191E"/>
    <w:rsid w:val="00CB016F"/>
    <w:rsid w:val="00CB322B"/>
    <w:rsid w:val="00CB6BA2"/>
    <w:rsid w:val="00CB7EB9"/>
    <w:rsid w:val="00CC0868"/>
    <w:rsid w:val="00CD269B"/>
    <w:rsid w:val="00CD3012"/>
    <w:rsid w:val="00CD6AF3"/>
    <w:rsid w:val="00CD6BD4"/>
    <w:rsid w:val="00CF3466"/>
    <w:rsid w:val="00CF3B0C"/>
    <w:rsid w:val="00D006D9"/>
    <w:rsid w:val="00D04A22"/>
    <w:rsid w:val="00D1018F"/>
    <w:rsid w:val="00D244DF"/>
    <w:rsid w:val="00D25B9B"/>
    <w:rsid w:val="00D30B0A"/>
    <w:rsid w:val="00D34DA2"/>
    <w:rsid w:val="00D452C3"/>
    <w:rsid w:val="00D62169"/>
    <w:rsid w:val="00D75D9E"/>
    <w:rsid w:val="00D92852"/>
    <w:rsid w:val="00D92E0C"/>
    <w:rsid w:val="00D93DF3"/>
    <w:rsid w:val="00D97792"/>
    <w:rsid w:val="00DA1FBB"/>
    <w:rsid w:val="00DC1A3C"/>
    <w:rsid w:val="00DC6DFE"/>
    <w:rsid w:val="00DD060F"/>
    <w:rsid w:val="00DD4A95"/>
    <w:rsid w:val="00DE54F2"/>
    <w:rsid w:val="00DE5E04"/>
    <w:rsid w:val="00E11B33"/>
    <w:rsid w:val="00E16FD9"/>
    <w:rsid w:val="00E35059"/>
    <w:rsid w:val="00E40B08"/>
    <w:rsid w:val="00E57F25"/>
    <w:rsid w:val="00E7072D"/>
    <w:rsid w:val="00E7184F"/>
    <w:rsid w:val="00E71B56"/>
    <w:rsid w:val="00E749E5"/>
    <w:rsid w:val="00E832DB"/>
    <w:rsid w:val="00E85DB9"/>
    <w:rsid w:val="00E90495"/>
    <w:rsid w:val="00EB0B12"/>
    <w:rsid w:val="00EB33F2"/>
    <w:rsid w:val="00EB44CB"/>
    <w:rsid w:val="00EB72E9"/>
    <w:rsid w:val="00EC1028"/>
    <w:rsid w:val="00ED1B07"/>
    <w:rsid w:val="00ED1D20"/>
    <w:rsid w:val="00ED72CD"/>
    <w:rsid w:val="00ED7E3A"/>
    <w:rsid w:val="00EE0D0F"/>
    <w:rsid w:val="00EE7BC3"/>
    <w:rsid w:val="00EF0A4E"/>
    <w:rsid w:val="00EF6A71"/>
    <w:rsid w:val="00EF7CBE"/>
    <w:rsid w:val="00F01B66"/>
    <w:rsid w:val="00F02FB8"/>
    <w:rsid w:val="00F17BA8"/>
    <w:rsid w:val="00F2766C"/>
    <w:rsid w:val="00F314F1"/>
    <w:rsid w:val="00F37FF2"/>
    <w:rsid w:val="00F43EA3"/>
    <w:rsid w:val="00F472C8"/>
    <w:rsid w:val="00F72DBD"/>
    <w:rsid w:val="00F820B4"/>
    <w:rsid w:val="00F858CA"/>
    <w:rsid w:val="00FA4D7E"/>
    <w:rsid w:val="00FB6F4E"/>
    <w:rsid w:val="00FC324F"/>
    <w:rsid w:val="00FD1237"/>
    <w:rsid w:val="00FD3315"/>
    <w:rsid w:val="00FE1CC5"/>
    <w:rsid w:val="00FE30FB"/>
    <w:rsid w:val="00FF7B2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83FC25D"/>
  <w15:docId w15:val="{61EE21D6-6003-4560-A561-0ACFA2A39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867E6"/>
    <w:pPr>
      <w:spacing w:after="200" w:line="276" w:lineRule="auto"/>
    </w:pPr>
    <w:rPr>
      <w:sz w:val="22"/>
      <w:szCs w:val="22"/>
      <w:lang w:eastAsia="en-US"/>
    </w:rPr>
  </w:style>
  <w:style w:type="paragraph" w:styleId="Balk1">
    <w:name w:val="heading 1"/>
    <w:basedOn w:val="Normal"/>
    <w:next w:val="Normal"/>
    <w:link w:val="Balk1Char"/>
    <w:uiPriority w:val="99"/>
    <w:qFormat/>
    <w:rsid w:val="0075751F"/>
    <w:pPr>
      <w:keepNext/>
      <w:spacing w:after="120" w:line="240" w:lineRule="auto"/>
      <w:outlineLvl w:val="0"/>
    </w:pPr>
    <w:rPr>
      <w:rFonts w:ascii="Times New Roman" w:hAnsi="Times New Roman"/>
      <w:b/>
      <w:sz w:val="24"/>
      <w:szCs w:val="20"/>
    </w:rPr>
  </w:style>
  <w:style w:type="paragraph" w:styleId="Balk2">
    <w:name w:val="heading 2"/>
    <w:basedOn w:val="Normal"/>
    <w:next w:val="Normal"/>
    <w:link w:val="Balk2Char"/>
    <w:uiPriority w:val="99"/>
    <w:qFormat/>
    <w:rsid w:val="0075751F"/>
    <w:pPr>
      <w:keepNext/>
      <w:spacing w:before="240" w:after="60" w:line="240" w:lineRule="auto"/>
      <w:outlineLvl w:val="1"/>
    </w:pPr>
    <w:rPr>
      <w:rFonts w:ascii="Arial" w:hAnsi="Arial"/>
      <w:b/>
      <w:i/>
      <w:sz w:val="28"/>
      <w:szCs w:val="20"/>
    </w:rPr>
  </w:style>
  <w:style w:type="paragraph" w:styleId="Balk3">
    <w:name w:val="heading 3"/>
    <w:basedOn w:val="Normal"/>
    <w:next w:val="Normal"/>
    <w:link w:val="Balk3Char"/>
    <w:uiPriority w:val="99"/>
    <w:qFormat/>
    <w:rsid w:val="00F72DBD"/>
    <w:pPr>
      <w:keepNext/>
      <w:spacing w:before="240" w:after="60"/>
      <w:outlineLvl w:val="2"/>
    </w:pPr>
    <w:rPr>
      <w:rFonts w:ascii="Cambria" w:hAnsi="Cambria"/>
      <w:b/>
      <w:sz w:val="26"/>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99"/>
    <w:locked/>
    <w:rsid w:val="0075751F"/>
    <w:rPr>
      <w:rFonts w:ascii="Times New Roman" w:hAnsi="Times New Roman"/>
      <w:b/>
      <w:sz w:val="24"/>
    </w:rPr>
  </w:style>
  <w:style w:type="character" w:customStyle="1" w:styleId="Balk2Char">
    <w:name w:val="Başlık 2 Char"/>
    <w:link w:val="Balk2"/>
    <w:uiPriority w:val="99"/>
    <w:locked/>
    <w:rsid w:val="0075751F"/>
    <w:rPr>
      <w:rFonts w:ascii="Arial" w:hAnsi="Arial"/>
      <w:b/>
      <w:i/>
      <w:sz w:val="28"/>
    </w:rPr>
  </w:style>
  <w:style w:type="character" w:customStyle="1" w:styleId="Balk3Char">
    <w:name w:val="Başlık 3 Char"/>
    <w:link w:val="Balk3"/>
    <w:uiPriority w:val="99"/>
    <w:semiHidden/>
    <w:locked/>
    <w:rsid w:val="00F72DBD"/>
    <w:rPr>
      <w:rFonts w:ascii="Cambria" w:hAnsi="Cambria"/>
      <w:b/>
      <w:sz w:val="26"/>
      <w:lang w:eastAsia="en-US"/>
    </w:rPr>
  </w:style>
  <w:style w:type="paragraph" w:styleId="stBilgi">
    <w:name w:val="header"/>
    <w:basedOn w:val="Normal"/>
    <w:link w:val="stBilgiChar"/>
    <w:uiPriority w:val="99"/>
    <w:rsid w:val="00151E02"/>
    <w:pPr>
      <w:tabs>
        <w:tab w:val="center" w:pos="4536"/>
        <w:tab w:val="right" w:pos="9072"/>
      </w:tabs>
      <w:spacing w:after="0" w:line="240" w:lineRule="auto"/>
    </w:pPr>
    <w:rPr>
      <w:sz w:val="20"/>
      <w:szCs w:val="20"/>
    </w:rPr>
  </w:style>
  <w:style w:type="character" w:customStyle="1" w:styleId="stBilgiChar">
    <w:name w:val="Üst Bilgi Char"/>
    <w:link w:val="stBilgi"/>
    <w:uiPriority w:val="99"/>
    <w:locked/>
    <w:rsid w:val="00151E02"/>
    <w:rPr>
      <w:rFonts w:cs="Times New Roman"/>
    </w:rPr>
  </w:style>
  <w:style w:type="paragraph" w:styleId="AltBilgi">
    <w:name w:val="footer"/>
    <w:basedOn w:val="Normal"/>
    <w:link w:val="AltBilgiChar"/>
    <w:uiPriority w:val="99"/>
    <w:rsid w:val="00151E02"/>
    <w:pPr>
      <w:tabs>
        <w:tab w:val="center" w:pos="4536"/>
        <w:tab w:val="right" w:pos="9072"/>
      </w:tabs>
      <w:spacing w:after="0" w:line="240" w:lineRule="auto"/>
    </w:pPr>
    <w:rPr>
      <w:sz w:val="20"/>
      <w:szCs w:val="20"/>
    </w:rPr>
  </w:style>
  <w:style w:type="character" w:customStyle="1" w:styleId="AltBilgiChar">
    <w:name w:val="Alt Bilgi Char"/>
    <w:link w:val="AltBilgi"/>
    <w:uiPriority w:val="99"/>
    <w:locked/>
    <w:rsid w:val="00151E02"/>
    <w:rPr>
      <w:rFonts w:cs="Times New Roman"/>
    </w:rPr>
  </w:style>
  <w:style w:type="table" w:styleId="TabloKlavuzu">
    <w:name w:val="Table Grid"/>
    <w:basedOn w:val="NormalTablo"/>
    <w:uiPriority w:val="99"/>
    <w:rsid w:val="00151E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rsid w:val="00151E02"/>
    <w:pPr>
      <w:spacing w:after="0" w:line="240" w:lineRule="auto"/>
    </w:pPr>
    <w:rPr>
      <w:rFonts w:ascii="Tahoma" w:hAnsi="Tahoma"/>
      <w:sz w:val="16"/>
      <w:szCs w:val="20"/>
    </w:rPr>
  </w:style>
  <w:style w:type="character" w:customStyle="1" w:styleId="BalonMetniChar">
    <w:name w:val="Balon Metni Char"/>
    <w:link w:val="BalonMetni"/>
    <w:uiPriority w:val="99"/>
    <w:semiHidden/>
    <w:locked/>
    <w:rsid w:val="00151E02"/>
    <w:rPr>
      <w:rFonts w:ascii="Tahoma" w:hAnsi="Tahoma"/>
      <w:sz w:val="16"/>
    </w:rPr>
  </w:style>
  <w:style w:type="paragraph" w:styleId="GvdeMetni">
    <w:name w:val="Body Text"/>
    <w:basedOn w:val="Normal"/>
    <w:link w:val="GvdeMetniChar"/>
    <w:uiPriority w:val="99"/>
    <w:rsid w:val="0075751F"/>
    <w:pPr>
      <w:spacing w:after="0" w:line="240" w:lineRule="auto"/>
    </w:pPr>
    <w:rPr>
      <w:rFonts w:ascii="Times New Roman" w:hAnsi="Times New Roman"/>
      <w:sz w:val="28"/>
      <w:szCs w:val="20"/>
    </w:rPr>
  </w:style>
  <w:style w:type="character" w:customStyle="1" w:styleId="GvdeMetniChar">
    <w:name w:val="Gövde Metni Char"/>
    <w:link w:val="GvdeMetni"/>
    <w:uiPriority w:val="99"/>
    <w:locked/>
    <w:rsid w:val="0075751F"/>
    <w:rPr>
      <w:rFonts w:ascii="Times New Roman" w:hAnsi="Times New Roman"/>
      <w:sz w:val="28"/>
    </w:rPr>
  </w:style>
  <w:style w:type="paragraph" w:styleId="NormalWeb">
    <w:name w:val="Normal (Web)"/>
    <w:basedOn w:val="Normal"/>
    <w:uiPriority w:val="99"/>
    <w:rsid w:val="006F0A32"/>
    <w:pPr>
      <w:spacing w:before="100" w:beforeAutospacing="1" w:after="100" w:afterAutospacing="1" w:line="240" w:lineRule="auto"/>
    </w:pPr>
    <w:rPr>
      <w:rFonts w:ascii="Times New Roman" w:eastAsia="Times New Roman" w:hAnsi="Times New Roman"/>
      <w:sz w:val="24"/>
      <w:szCs w:val="24"/>
      <w:lang w:eastAsia="tr-TR"/>
    </w:rPr>
  </w:style>
  <w:style w:type="character" w:styleId="Gl">
    <w:name w:val="Strong"/>
    <w:uiPriority w:val="99"/>
    <w:qFormat/>
    <w:rsid w:val="006F0A32"/>
    <w:rPr>
      <w:rFonts w:cs="Times New Roman"/>
      <w:b/>
      <w:bCs/>
    </w:rPr>
  </w:style>
  <w:style w:type="character" w:styleId="Kpr">
    <w:name w:val="Hyperlink"/>
    <w:uiPriority w:val="99"/>
    <w:semiHidden/>
    <w:rsid w:val="007442EC"/>
    <w:rPr>
      <w:rFonts w:cs="Times New Roman"/>
      <w:color w:val="0000FF"/>
      <w:u w:val="single"/>
    </w:rPr>
  </w:style>
  <w:style w:type="character" w:customStyle="1" w:styleId="contentyok-sol">
    <w:name w:val="contentyok-sol"/>
    <w:uiPriority w:val="99"/>
    <w:rsid w:val="006C6F4E"/>
    <w:rPr>
      <w:rFonts w:cs="Times New Roman"/>
    </w:rPr>
  </w:style>
  <w:style w:type="paragraph" w:styleId="ListeParagraf">
    <w:name w:val="List Paragraph"/>
    <w:basedOn w:val="Normal"/>
    <w:uiPriority w:val="99"/>
    <w:qFormat/>
    <w:rsid w:val="002B0755"/>
    <w:pPr>
      <w:ind w:left="720"/>
      <w:contextualSpacing/>
    </w:pPr>
  </w:style>
  <w:style w:type="table" w:customStyle="1" w:styleId="TableNormal">
    <w:name w:val="Table Normal"/>
    <w:uiPriority w:val="2"/>
    <w:semiHidden/>
    <w:unhideWhenUsed/>
    <w:qFormat/>
    <w:rsid w:val="00632B21"/>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32B21"/>
    <w:pPr>
      <w:widowControl w:val="0"/>
      <w:spacing w:after="0" w:line="223" w:lineRule="exact"/>
      <w:ind w:left="103"/>
    </w:pPr>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679225">
      <w:marLeft w:val="0"/>
      <w:marRight w:val="0"/>
      <w:marTop w:val="0"/>
      <w:marBottom w:val="0"/>
      <w:divBdr>
        <w:top w:val="none" w:sz="0" w:space="0" w:color="auto"/>
        <w:left w:val="none" w:sz="0" w:space="0" w:color="auto"/>
        <w:bottom w:val="none" w:sz="0" w:space="0" w:color="auto"/>
        <w:right w:val="none" w:sz="0" w:space="0" w:color="auto"/>
      </w:divBdr>
    </w:div>
    <w:div w:id="58679226">
      <w:marLeft w:val="0"/>
      <w:marRight w:val="0"/>
      <w:marTop w:val="0"/>
      <w:marBottom w:val="0"/>
      <w:divBdr>
        <w:top w:val="none" w:sz="0" w:space="0" w:color="auto"/>
        <w:left w:val="none" w:sz="0" w:space="0" w:color="auto"/>
        <w:bottom w:val="none" w:sz="0" w:space="0" w:color="auto"/>
        <w:right w:val="none" w:sz="0" w:space="0" w:color="auto"/>
      </w:divBdr>
    </w:div>
    <w:div w:id="58679227">
      <w:marLeft w:val="0"/>
      <w:marRight w:val="0"/>
      <w:marTop w:val="0"/>
      <w:marBottom w:val="0"/>
      <w:divBdr>
        <w:top w:val="none" w:sz="0" w:space="0" w:color="auto"/>
        <w:left w:val="none" w:sz="0" w:space="0" w:color="auto"/>
        <w:bottom w:val="none" w:sz="0" w:space="0" w:color="auto"/>
        <w:right w:val="none" w:sz="0" w:space="0" w:color="auto"/>
      </w:divBdr>
    </w:div>
    <w:div w:id="58679228">
      <w:marLeft w:val="0"/>
      <w:marRight w:val="0"/>
      <w:marTop w:val="0"/>
      <w:marBottom w:val="0"/>
      <w:divBdr>
        <w:top w:val="none" w:sz="0" w:space="0" w:color="auto"/>
        <w:left w:val="none" w:sz="0" w:space="0" w:color="auto"/>
        <w:bottom w:val="none" w:sz="0" w:space="0" w:color="auto"/>
        <w:right w:val="none" w:sz="0" w:space="0" w:color="auto"/>
      </w:divBdr>
    </w:div>
    <w:div w:id="58679229">
      <w:marLeft w:val="0"/>
      <w:marRight w:val="0"/>
      <w:marTop w:val="0"/>
      <w:marBottom w:val="0"/>
      <w:divBdr>
        <w:top w:val="none" w:sz="0" w:space="0" w:color="auto"/>
        <w:left w:val="none" w:sz="0" w:space="0" w:color="auto"/>
        <w:bottom w:val="none" w:sz="0" w:space="0" w:color="auto"/>
        <w:right w:val="none" w:sz="0" w:space="0" w:color="auto"/>
      </w:divBdr>
    </w:div>
    <w:div w:id="58679230">
      <w:marLeft w:val="0"/>
      <w:marRight w:val="0"/>
      <w:marTop w:val="0"/>
      <w:marBottom w:val="0"/>
      <w:divBdr>
        <w:top w:val="none" w:sz="0" w:space="0" w:color="auto"/>
        <w:left w:val="none" w:sz="0" w:space="0" w:color="auto"/>
        <w:bottom w:val="none" w:sz="0" w:space="0" w:color="auto"/>
        <w:right w:val="none" w:sz="0" w:space="0" w:color="auto"/>
      </w:divBdr>
    </w:div>
    <w:div w:id="58679231">
      <w:marLeft w:val="0"/>
      <w:marRight w:val="0"/>
      <w:marTop w:val="0"/>
      <w:marBottom w:val="0"/>
      <w:divBdr>
        <w:top w:val="none" w:sz="0" w:space="0" w:color="auto"/>
        <w:left w:val="none" w:sz="0" w:space="0" w:color="auto"/>
        <w:bottom w:val="none" w:sz="0" w:space="0" w:color="auto"/>
        <w:right w:val="none" w:sz="0" w:space="0" w:color="auto"/>
      </w:divBdr>
    </w:div>
    <w:div w:id="58679232">
      <w:marLeft w:val="0"/>
      <w:marRight w:val="0"/>
      <w:marTop w:val="0"/>
      <w:marBottom w:val="0"/>
      <w:divBdr>
        <w:top w:val="none" w:sz="0" w:space="0" w:color="auto"/>
        <w:left w:val="none" w:sz="0" w:space="0" w:color="auto"/>
        <w:bottom w:val="none" w:sz="0" w:space="0" w:color="auto"/>
        <w:right w:val="none" w:sz="0" w:space="0" w:color="auto"/>
      </w:divBdr>
    </w:div>
    <w:div w:id="58679233">
      <w:marLeft w:val="0"/>
      <w:marRight w:val="0"/>
      <w:marTop w:val="0"/>
      <w:marBottom w:val="0"/>
      <w:divBdr>
        <w:top w:val="none" w:sz="0" w:space="0" w:color="auto"/>
        <w:left w:val="none" w:sz="0" w:space="0" w:color="auto"/>
        <w:bottom w:val="none" w:sz="0" w:space="0" w:color="auto"/>
        <w:right w:val="none" w:sz="0" w:space="0" w:color="auto"/>
      </w:divBdr>
    </w:div>
    <w:div w:id="58679234">
      <w:marLeft w:val="0"/>
      <w:marRight w:val="0"/>
      <w:marTop w:val="0"/>
      <w:marBottom w:val="0"/>
      <w:divBdr>
        <w:top w:val="none" w:sz="0" w:space="0" w:color="auto"/>
        <w:left w:val="none" w:sz="0" w:space="0" w:color="auto"/>
        <w:bottom w:val="none" w:sz="0" w:space="0" w:color="auto"/>
        <w:right w:val="none" w:sz="0" w:space="0" w:color="auto"/>
      </w:divBdr>
    </w:div>
    <w:div w:id="58679235">
      <w:marLeft w:val="0"/>
      <w:marRight w:val="0"/>
      <w:marTop w:val="0"/>
      <w:marBottom w:val="0"/>
      <w:divBdr>
        <w:top w:val="none" w:sz="0" w:space="0" w:color="auto"/>
        <w:left w:val="none" w:sz="0" w:space="0" w:color="auto"/>
        <w:bottom w:val="none" w:sz="0" w:space="0" w:color="auto"/>
        <w:right w:val="none" w:sz="0" w:space="0" w:color="auto"/>
      </w:divBdr>
    </w:div>
    <w:div w:id="58679236">
      <w:marLeft w:val="0"/>
      <w:marRight w:val="0"/>
      <w:marTop w:val="0"/>
      <w:marBottom w:val="0"/>
      <w:divBdr>
        <w:top w:val="none" w:sz="0" w:space="0" w:color="auto"/>
        <w:left w:val="none" w:sz="0" w:space="0" w:color="auto"/>
        <w:bottom w:val="none" w:sz="0" w:space="0" w:color="auto"/>
        <w:right w:val="none" w:sz="0" w:space="0" w:color="auto"/>
      </w:divBdr>
    </w:div>
    <w:div w:id="58679237">
      <w:marLeft w:val="0"/>
      <w:marRight w:val="0"/>
      <w:marTop w:val="0"/>
      <w:marBottom w:val="0"/>
      <w:divBdr>
        <w:top w:val="none" w:sz="0" w:space="0" w:color="auto"/>
        <w:left w:val="none" w:sz="0" w:space="0" w:color="auto"/>
        <w:bottom w:val="none" w:sz="0" w:space="0" w:color="auto"/>
        <w:right w:val="none" w:sz="0" w:space="0" w:color="auto"/>
      </w:divBdr>
    </w:div>
    <w:div w:id="58679238">
      <w:marLeft w:val="0"/>
      <w:marRight w:val="0"/>
      <w:marTop w:val="0"/>
      <w:marBottom w:val="0"/>
      <w:divBdr>
        <w:top w:val="none" w:sz="0" w:space="0" w:color="auto"/>
        <w:left w:val="none" w:sz="0" w:space="0" w:color="auto"/>
        <w:bottom w:val="none" w:sz="0" w:space="0" w:color="auto"/>
        <w:right w:val="none" w:sz="0" w:space="0" w:color="auto"/>
      </w:divBdr>
    </w:div>
    <w:div w:id="58679239">
      <w:marLeft w:val="0"/>
      <w:marRight w:val="0"/>
      <w:marTop w:val="0"/>
      <w:marBottom w:val="0"/>
      <w:divBdr>
        <w:top w:val="none" w:sz="0" w:space="0" w:color="auto"/>
        <w:left w:val="none" w:sz="0" w:space="0" w:color="auto"/>
        <w:bottom w:val="none" w:sz="0" w:space="0" w:color="auto"/>
        <w:right w:val="none" w:sz="0" w:space="0" w:color="auto"/>
      </w:divBdr>
    </w:div>
    <w:div w:id="58679240">
      <w:marLeft w:val="0"/>
      <w:marRight w:val="0"/>
      <w:marTop w:val="0"/>
      <w:marBottom w:val="0"/>
      <w:divBdr>
        <w:top w:val="none" w:sz="0" w:space="0" w:color="auto"/>
        <w:left w:val="none" w:sz="0" w:space="0" w:color="auto"/>
        <w:bottom w:val="none" w:sz="0" w:space="0" w:color="auto"/>
        <w:right w:val="none" w:sz="0" w:space="0" w:color="auto"/>
      </w:divBdr>
    </w:div>
    <w:div w:id="58679241">
      <w:marLeft w:val="0"/>
      <w:marRight w:val="0"/>
      <w:marTop w:val="0"/>
      <w:marBottom w:val="0"/>
      <w:divBdr>
        <w:top w:val="none" w:sz="0" w:space="0" w:color="auto"/>
        <w:left w:val="none" w:sz="0" w:space="0" w:color="auto"/>
        <w:bottom w:val="none" w:sz="0" w:space="0" w:color="auto"/>
        <w:right w:val="none" w:sz="0" w:space="0" w:color="auto"/>
      </w:divBdr>
    </w:div>
    <w:div w:id="58679242">
      <w:marLeft w:val="0"/>
      <w:marRight w:val="0"/>
      <w:marTop w:val="0"/>
      <w:marBottom w:val="0"/>
      <w:divBdr>
        <w:top w:val="none" w:sz="0" w:space="0" w:color="auto"/>
        <w:left w:val="none" w:sz="0" w:space="0" w:color="auto"/>
        <w:bottom w:val="none" w:sz="0" w:space="0" w:color="auto"/>
        <w:right w:val="none" w:sz="0" w:space="0" w:color="auto"/>
      </w:divBdr>
    </w:div>
    <w:div w:id="58679243">
      <w:marLeft w:val="0"/>
      <w:marRight w:val="0"/>
      <w:marTop w:val="0"/>
      <w:marBottom w:val="0"/>
      <w:divBdr>
        <w:top w:val="none" w:sz="0" w:space="0" w:color="auto"/>
        <w:left w:val="none" w:sz="0" w:space="0" w:color="auto"/>
        <w:bottom w:val="none" w:sz="0" w:space="0" w:color="auto"/>
        <w:right w:val="none" w:sz="0" w:space="0" w:color="auto"/>
      </w:divBdr>
    </w:div>
    <w:div w:id="58679244">
      <w:marLeft w:val="0"/>
      <w:marRight w:val="0"/>
      <w:marTop w:val="0"/>
      <w:marBottom w:val="0"/>
      <w:divBdr>
        <w:top w:val="none" w:sz="0" w:space="0" w:color="auto"/>
        <w:left w:val="none" w:sz="0" w:space="0" w:color="auto"/>
        <w:bottom w:val="none" w:sz="0" w:space="0" w:color="auto"/>
        <w:right w:val="none" w:sz="0" w:space="0" w:color="auto"/>
      </w:divBdr>
    </w:div>
    <w:div w:id="58679245">
      <w:marLeft w:val="0"/>
      <w:marRight w:val="0"/>
      <w:marTop w:val="0"/>
      <w:marBottom w:val="0"/>
      <w:divBdr>
        <w:top w:val="none" w:sz="0" w:space="0" w:color="auto"/>
        <w:left w:val="none" w:sz="0" w:space="0" w:color="auto"/>
        <w:bottom w:val="none" w:sz="0" w:space="0" w:color="auto"/>
        <w:right w:val="none" w:sz="0" w:space="0" w:color="auto"/>
      </w:divBdr>
    </w:div>
    <w:div w:id="58679246">
      <w:marLeft w:val="0"/>
      <w:marRight w:val="0"/>
      <w:marTop w:val="0"/>
      <w:marBottom w:val="0"/>
      <w:divBdr>
        <w:top w:val="none" w:sz="0" w:space="0" w:color="auto"/>
        <w:left w:val="none" w:sz="0" w:space="0" w:color="auto"/>
        <w:bottom w:val="none" w:sz="0" w:space="0" w:color="auto"/>
        <w:right w:val="none" w:sz="0" w:space="0" w:color="auto"/>
      </w:divBdr>
    </w:div>
    <w:div w:id="58679247">
      <w:marLeft w:val="0"/>
      <w:marRight w:val="0"/>
      <w:marTop w:val="0"/>
      <w:marBottom w:val="0"/>
      <w:divBdr>
        <w:top w:val="none" w:sz="0" w:space="0" w:color="auto"/>
        <w:left w:val="none" w:sz="0" w:space="0" w:color="auto"/>
        <w:bottom w:val="none" w:sz="0" w:space="0" w:color="auto"/>
        <w:right w:val="none" w:sz="0" w:space="0" w:color="auto"/>
      </w:divBdr>
    </w:div>
    <w:div w:id="58679248">
      <w:marLeft w:val="0"/>
      <w:marRight w:val="0"/>
      <w:marTop w:val="0"/>
      <w:marBottom w:val="0"/>
      <w:divBdr>
        <w:top w:val="none" w:sz="0" w:space="0" w:color="auto"/>
        <w:left w:val="none" w:sz="0" w:space="0" w:color="auto"/>
        <w:bottom w:val="none" w:sz="0" w:space="0" w:color="auto"/>
        <w:right w:val="none" w:sz="0" w:space="0" w:color="auto"/>
      </w:divBdr>
    </w:div>
    <w:div w:id="58679249">
      <w:marLeft w:val="0"/>
      <w:marRight w:val="0"/>
      <w:marTop w:val="0"/>
      <w:marBottom w:val="0"/>
      <w:divBdr>
        <w:top w:val="none" w:sz="0" w:space="0" w:color="auto"/>
        <w:left w:val="none" w:sz="0" w:space="0" w:color="auto"/>
        <w:bottom w:val="none" w:sz="0" w:space="0" w:color="auto"/>
        <w:right w:val="none" w:sz="0" w:space="0" w:color="auto"/>
      </w:divBdr>
    </w:div>
    <w:div w:id="58679250">
      <w:marLeft w:val="0"/>
      <w:marRight w:val="0"/>
      <w:marTop w:val="0"/>
      <w:marBottom w:val="0"/>
      <w:divBdr>
        <w:top w:val="none" w:sz="0" w:space="0" w:color="auto"/>
        <w:left w:val="none" w:sz="0" w:space="0" w:color="auto"/>
        <w:bottom w:val="none" w:sz="0" w:space="0" w:color="auto"/>
        <w:right w:val="none" w:sz="0" w:space="0" w:color="auto"/>
      </w:divBdr>
    </w:div>
    <w:div w:id="58679251">
      <w:marLeft w:val="0"/>
      <w:marRight w:val="0"/>
      <w:marTop w:val="0"/>
      <w:marBottom w:val="0"/>
      <w:divBdr>
        <w:top w:val="none" w:sz="0" w:space="0" w:color="auto"/>
        <w:left w:val="none" w:sz="0" w:space="0" w:color="auto"/>
        <w:bottom w:val="none" w:sz="0" w:space="0" w:color="auto"/>
        <w:right w:val="none" w:sz="0" w:space="0" w:color="auto"/>
      </w:divBdr>
    </w:div>
    <w:div w:id="58679252">
      <w:marLeft w:val="0"/>
      <w:marRight w:val="0"/>
      <w:marTop w:val="0"/>
      <w:marBottom w:val="0"/>
      <w:divBdr>
        <w:top w:val="none" w:sz="0" w:space="0" w:color="auto"/>
        <w:left w:val="none" w:sz="0" w:space="0" w:color="auto"/>
        <w:bottom w:val="none" w:sz="0" w:space="0" w:color="auto"/>
        <w:right w:val="none" w:sz="0" w:space="0" w:color="auto"/>
      </w:divBdr>
    </w:div>
    <w:div w:id="58679253">
      <w:marLeft w:val="0"/>
      <w:marRight w:val="0"/>
      <w:marTop w:val="0"/>
      <w:marBottom w:val="0"/>
      <w:divBdr>
        <w:top w:val="none" w:sz="0" w:space="0" w:color="auto"/>
        <w:left w:val="none" w:sz="0" w:space="0" w:color="auto"/>
        <w:bottom w:val="none" w:sz="0" w:space="0" w:color="auto"/>
        <w:right w:val="none" w:sz="0" w:space="0" w:color="auto"/>
      </w:divBdr>
    </w:div>
    <w:div w:id="58679254">
      <w:marLeft w:val="0"/>
      <w:marRight w:val="0"/>
      <w:marTop w:val="0"/>
      <w:marBottom w:val="0"/>
      <w:divBdr>
        <w:top w:val="none" w:sz="0" w:space="0" w:color="auto"/>
        <w:left w:val="none" w:sz="0" w:space="0" w:color="auto"/>
        <w:bottom w:val="none" w:sz="0" w:space="0" w:color="auto"/>
        <w:right w:val="none" w:sz="0" w:space="0" w:color="auto"/>
      </w:divBdr>
    </w:div>
    <w:div w:id="58679255">
      <w:marLeft w:val="0"/>
      <w:marRight w:val="0"/>
      <w:marTop w:val="0"/>
      <w:marBottom w:val="0"/>
      <w:divBdr>
        <w:top w:val="none" w:sz="0" w:space="0" w:color="auto"/>
        <w:left w:val="none" w:sz="0" w:space="0" w:color="auto"/>
        <w:bottom w:val="none" w:sz="0" w:space="0" w:color="auto"/>
        <w:right w:val="none" w:sz="0" w:space="0" w:color="auto"/>
      </w:divBdr>
    </w:div>
    <w:div w:id="58679256">
      <w:marLeft w:val="0"/>
      <w:marRight w:val="0"/>
      <w:marTop w:val="0"/>
      <w:marBottom w:val="0"/>
      <w:divBdr>
        <w:top w:val="none" w:sz="0" w:space="0" w:color="auto"/>
        <w:left w:val="none" w:sz="0" w:space="0" w:color="auto"/>
        <w:bottom w:val="none" w:sz="0" w:space="0" w:color="auto"/>
        <w:right w:val="none" w:sz="0" w:space="0" w:color="auto"/>
      </w:divBdr>
    </w:div>
    <w:div w:id="58679257">
      <w:marLeft w:val="0"/>
      <w:marRight w:val="0"/>
      <w:marTop w:val="0"/>
      <w:marBottom w:val="0"/>
      <w:divBdr>
        <w:top w:val="none" w:sz="0" w:space="0" w:color="auto"/>
        <w:left w:val="none" w:sz="0" w:space="0" w:color="auto"/>
        <w:bottom w:val="none" w:sz="0" w:space="0" w:color="auto"/>
        <w:right w:val="none" w:sz="0" w:space="0" w:color="auto"/>
      </w:divBdr>
    </w:div>
    <w:div w:id="58679258">
      <w:marLeft w:val="0"/>
      <w:marRight w:val="0"/>
      <w:marTop w:val="0"/>
      <w:marBottom w:val="0"/>
      <w:divBdr>
        <w:top w:val="none" w:sz="0" w:space="0" w:color="auto"/>
        <w:left w:val="none" w:sz="0" w:space="0" w:color="auto"/>
        <w:bottom w:val="none" w:sz="0" w:space="0" w:color="auto"/>
        <w:right w:val="none" w:sz="0" w:space="0" w:color="auto"/>
      </w:divBdr>
    </w:div>
    <w:div w:id="58679259">
      <w:marLeft w:val="0"/>
      <w:marRight w:val="0"/>
      <w:marTop w:val="0"/>
      <w:marBottom w:val="0"/>
      <w:divBdr>
        <w:top w:val="none" w:sz="0" w:space="0" w:color="auto"/>
        <w:left w:val="none" w:sz="0" w:space="0" w:color="auto"/>
        <w:bottom w:val="none" w:sz="0" w:space="0" w:color="auto"/>
        <w:right w:val="none" w:sz="0" w:space="0" w:color="auto"/>
      </w:divBdr>
    </w:div>
    <w:div w:id="58679260">
      <w:marLeft w:val="0"/>
      <w:marRight w:val="0"/>
      <w:marTop w:val="0"/>
      <w:marBottom w:val="0"/>
      <w:divBdr>
        <w:top w:val="none" w:sz="0" w:space="0" w:color="auto"/>
        <w:left w:val="none" w:sz="0" w:space="0" w:color="auto"/>
        <w:bottom w:val="none" w:sz="0" w:space="0" w:color="auto"/>
        <w:right w:val="none" w:sz="0" w:space="0" w:color="auto"/>
      </w:divBdr>
    </w:div>
    <w:div w:id="58679261">
      <w:marLeft w:val="0"/>
      <w:marRight w:val="0"/>
      <w:marTop w:val="0"/>
      <w:marBottom w:val="0"/>
      <w:divBdr>
        <w:top w:val="none" w:sz="0" w:space="0" w:color="auto"/>
        <w:left w:val="none" w:sz="0" w:space="0" w:color="auto"/>
        <w:bottom w:val="none" w:sz="0" w:space="0" w:color="auto"/>
        <w:right w:val="none" w:sz="0" w:space="0" w:color="auto"/>
      </w:divBdr>
    </w:div>
    <w:div w:id="58679262">
      <w:marLeft w:val="0"/>
      <w:marRight w:val="0"/>
      <w:marTop w:val="0"/>
      <w:marBottom w:val="0"/>
      <w:divBdr>
        <w:top w:val="none" w:sz="0" w:space="0" w:color="auto"/>
        <w:left w:val="none" w:sz="0" w:space="0" w:color="auto"/>
        <w:bottom w:val="none" w:sz="0" w:space="0" w:color="auto"/>
        <w:right w:val="none" w:sz="0" w:space="0" w:color="auto"/>
      </w:divBdr>
    </w:div>
    <w:div w:id="58679263">
      <w:marLeft w:val="0"/>
      <w:marRight w:val="0"/>
      <w:marTop w:val="0"/>
      <w:marBottom w:val="0"/>
      <w:divBdr>
        <w:top w:val="none" w:sz="0" w:space="0" w:color="auto"/>
        <w:left w:val="none" w:sz="0" w:space="0" w:color="auto"/>
        <w:bottom w:val="none" w:sz="0" w:space="0" w:color="auto"/>
        <w:right w:val="none" w:sz="0" w:space="0" w:color="auto"/>
      </w:divBdr>
    </w:div>
    <w:div w:id="58679264">
      <w:marLeft w:val="0"/>
      <w:marRight w:val="0"/>
      <w:marTop w:val="0"/>
      <w:marBottom w:val="0"/>
      <w:divBdr>
        <w:top w:val="none" w:sz="0" w:space="0" w:color="auto"/>
        <w:left w:val="none" w:sz="0" w:space="0" w:color="auto"/>
        <w:bottom w:val="none" w:sz="0" w:space="0" w:color="auto"/>
        <w:right w:val="none" w:sz="0" w:space="0" w:color="auto"/>
      </w:divBdr>
    </w:div>
    <w:div w:id="58679265">
      <w:marLeft w:val="0"/>
      <w:marRight w:val="0"/>
      <w:marTop w:val="0"/>
      <w:marBottom w:val="0"/>
      <w:divBdr>
        <w:top w:val="none" w:sz="0" w:space="0" w:color="auto"/>
        <w:left w:val="none" w:sz="0" w:space="0" w:color="auto"/>
        <w:bottom w:val="none" w:sz="0" w:space="0" w:color="auto"/>
        <w:right w:val="none" w:sz="0" w:space="0" w:color="auto"/>
      </w:divBdr>
    </w:div>
    <w:div w:id="58679266">
      <w:marLeft w:val="0"/>
      <w:marRight w:val="0"/>
      <w:marTop w:val="0"/>
      <w:marBottom w:val="0"/>
      <w:divBdr>
        <w:top w:val="none" w:sz="0" w:space="0" w:color="auto"/>
        <w:left w:val="none" w:sz="0" w:space="0" w:color="auto"/>
        <w:bottom w:val="none" w:sz="0" w:space="0" w:color="auto"/>
        <w:right w:val="none" w:sz="0" w:space="0" w:color="auto"/>
      </w:divBdr>
    </w:div>
    <w:div w:id="58679267">
      <w:marLeft w:val="0"/>
      <w:marRight w:val="0"/>
      <w:marTop w:val="0"/>
      <w:marBottom w:val="0"/>
      <w:divBdr>
        <w:top w:val="none" w:sz="0" w:space="0" w:color="auto"/>
        <w:left w:val="none" w:sz="0" w:space="0" w:color="auto"/>
        <w:bottom w:val="none" w:sz="0" w:space="0" w:color="auto"/>
        <w:right w:val="none" w:sz="0" w:space="0" w:color="auto"/>
      </w:divBdr>
    </w:div>
    <w:div w:id="58679268">
      <w:marLeft w:val="0"/>
      <w:marRight w:val="0"/>
      <w:marTop w:val="0"/>
      <w:marBottom w:val="0"/>
      <w:divBdr>
        <w:top w:val="none" w:sz="0" w:space="0" w:color="auto"/>
        <w:left w:val="none" w:sz="0" w:space="0" w:color="auto"/>
        <w:bottom w:val="none" w:sz="0" w:space="0" w:color="auto"/>
        <w:right w:val="none" w:sz="0" w:space="0" w:color="auto"/>
      </w:divBdr>
    </w:div>
    <w:div w:id="58679269">
      <w:marLeft w:val="0"/>
      <w:marRight w:val="0"/>
      <w:marTop w:val="0"/>
      <w:marBottom w:val="0"/>
      <w:divBdr>
        <w:top w:val="none" w:sz="0" w:space="0" w:color="auto"/>
        <w:left w:val="none" w:sz="0" w:space="0" w:color="auto"/>
        <w:bottom w:val="none" w:sz="0" w:space="0" w:color="auto"/>
        <w:right w:val="none" w:sz="0" w:space="0" w:color="auto"/>
      </w:divBdr>
    </w:div>
    <w:div w:id="58679270">
      <w:marLeft w:val="0"/>
      <w:marRight w:val="0"/>
      <w:marTop w:val="0"/>
      <w:marBottom w:val="0"/>
      <w:divBdr>
        <w:top w:val="none" w:sz="0" w:space="0" w:color="auto"/>
        <w:left w:val="none" w:sz="0" w:space="0" w:color="auto"/>
        <w:bottom w:val="none" w:sz="0" w:space="0" w:color="auto"/>
        <w:right w:val="none" w:sz="0" w:space="0" w:color="auto"/>
      </w:divBdr>
    </w:div>
    <w:div w:id="58679271">
      <w:marLeft w:val="0"/>
      <w:marRight w:val="0"/>
      <w:marTop w:val="0"/>
      <w:marBottom w:val="0"/>
      <w:divBdr>
        <w:top w:val="none" w:sz="0" w:space="0" w:color="auto"/>
        <w:left w:val="none" w:sz="0" w:space="0" w:color="auto"/>
        <w:bottom w:val="none" w:sz="0" w:space="0" w:color="auto"/>
        <w:right w:val="none" w:sz="0" w:space="0" w:color="auto"/>
      </w:divBdr>
    </w:div>
    <w:div w:id="58679272">
      <w:marLeft w:val="0"/>
      <w:marRight w:val="0"/>
      <w:marTop w:val="0"/>
      <w:marBottom w:val="0"/>
      <w:divBdr>
        <w:top w:val="none" w:sz="0" w:space="0" w:color="auto"/>
        <w:left w:val="none" w:sz="0" w:space="0" w:color="auto"/>
        <w:bottom w:val="none" w:sz="0" w:space="0" w:color="auto"/>
        <w:right w:val="none" w:sz="0" w:space="0" w:color="auto"/>
      </w:divBdr>
    </w:div>
    <w:div w:id="58679273">
      <w:marLeft w:val="0"/>
      <w:marRight w:val="0"/>
      <w:marTop w:val="0"/>
      <w:marBottom w:val="0"/>
      <w:divBdr>
        <w:top w:val="none" w:sz="0" w:space="0" w:color="auto"/>
        <w:left w:val="none" w:sz="0" w:space="0" w:color="auto"/>
        <w:bottom w:val="none" w:sz="0" w:space="0" w:color="auto"/>
        <w:right w:val="none" w:sz="0" w:space="0" w:color="auto"/>
      </w:divBdr>
    </w:div>
    <w:div w:id="58679274">
      <w:marLeft w:val="0"/>
      <w:marRight w:val="0"/>
      <w:marTop w:val="0"/>
      <w:marBottom w:val="0"/>
      <w:divBdr>
        <w:top w:val="none" w:sz="0" w:space="0" w:color="auto"/>
        <w:left w:val="none" w:sz="0" w:space="0" w:color="auto"/>
        <w:bottom w:val="none" w:sz="0" w:space="0" w:color="auto"/>
        <w:right w:val="none" w:sz="0" w:space="0" w:color="auto"/>
      </w:divBdr>
    </w:div>
    <w:div w:id="58679275">
      <w:marLeft w:val="0"/>
      <w:marRight w:val="0"/>
      <w:marTop w:val="0"/>
      <w:marBottom w:val="0"/>
      <w:divBdr>
        <w:top w:val="none" w:sz="0" w:space="0" w:color="auto"/>
        <w:left w:val="none" w:sz="0" w:space="0" w:color="auto"/>
        <w:bottom w:val="none" w:sz="0" w:space="0" w:color="auto"/>
        <w:right w:val="none" w:sz="0" w:space="0" w:color="auto"/>
      </w:divBdr>
    </w:div>
    <w:div w:id="58679276">
      <w:marLeft w:val="0"/>
      <w:marRight w:val="0"/>
      <w:marTop w:val="0"/>
      <w:marBottom w:val="0"/>
      <w:divBdr>
        <w:top w:val="none" w:sz="0" w:space="0" w:color="auto"/>
        <w:left w:val="none" w:sz="0" w:space="0" w:color="auto"/>
        <w:bottom w:val="none" w:sz="0" w:space="0" w:color="auto"/>
        <w:right w:val="none" w:sz="0" w:space="0" w:color="auto"/>
      </w:divBdr>
    </w:div>
    <w:div w:id="58679277">
      <w:marLeft w:val="0"/>
      <w:marRight w:val="0"/>
      <w:marTop w:val="0"/>
      <w:marBottom w:val="0"/>
      <w:divBdr>
        <w:top w:val="none" w:sz="0" w:space="0" w:color="auto"/>
        <w:left w:val="none" w:sz="0" w:space="0" w:color="auto"/>
        <w:bottom w:val="none" w:sz="0" w:space="0" w:color="auto"/>
        <w:right w:val="none" w:sz="0" w:space="0" w:color="auto"/>
      </w:divBdr>
    </w:div>
    <w:div w:id="58679278">
      <w:marLeft w:val="0"/>
      <w:marRight w:val="0"/>
      <w:marTop w:val="0"/>
      <w:marBottom w:val="0"/>
      <w:divBdr>
        <w:top w:val="none" w:sz="0" w:space="0" w:color="auto"/>
        <w:left w:val="none" w:sz="0" w:space="0" w:color="auto"/>
        <w:bottom w:val="none" w:sz="0" w:space="0" w:color="auto"/>
        <w:right w:val="none" w:sz="0" w:space="0" w:color="auto"/>
      </w:divBdr>
    </w:div>
    <w:div w:id="58679279">
      <w:marLeft w:val="0"/>
      <w:marRight w:val="0"/>
      <w:marTop w:val="0"/>
      <w:marBottom w:val="0"/>
      <w:divBdr>
        <w:top w:val="none" w:sz="0" w:space="0" w:color="auto"/>
        <w:left w:val="none" w:sz="0" w:space="0" w:color="auto"/>
        <w:bottom w:val="none" w:sz="0" w:space="0" w:color="auto"/>
        <w:right w:val="none" w:sz="0" w:space="0" w:color="auto"/>
      </w:divBdr>
    </w:div>
    <w:div w:id="58679280">
      <w:marLeft w:val="0"/>
      <w:marRight w:val="0"/>
      <w:marTop w:val="0"/>
      <w:marBottom w:val="0"/>
      <w:divBdr>
        <w:top w:val="none" w:sz="0" w:space="0" w:color="auto"/>
        <w:left w:val="none" w:sz="0" w:space="0" w:color="auto"/>
        <w:bottom w:val="none" w:sz="0" w:space="0" w:color="auto"/>
        <w:right w:val="none" w:sz="0" w:space="0" w:color="auto"/>
      </w:divBdr>
    </w:div>
    <w:div w:id="58679281">
      <w:marLeft w:val="0"/>
      <w:marRight w:val="0"/>
      <w:marTop w:val="0"/>
      <w:marBottom w:val="0"/>
      <w:divBdr>
        <w:top w:val="none" w:sz="0" w:space="0" w:color="auto"/>
        <w:left w:val="none" w:sz="0" w:space="0" w:color="auto"/>
        <w:bottom w:val="none" w:sz="0" w:space="0" w:color="auto"/>
        <w:right w:val="none" w:sz="0" w:space="0" w:color="auto"/>
      </w:divBdr>
    </w:div>
    <w:div w:id="58679282">
      <w:marLeft w:val="0"/>
      <w:marRight w:val="0"/>
      <w:marTop w:val="0"/>
      <w:marBottom w:val="0"/>
      <w:divBdr>
        <w:top w:val="none" w:sz="0" w:space="0" w:color="auto"/>
        <w:left w:val="none" w:sz="0" w:space="0" w:color="auto"/>
        <w:bottom w:val="none" w:sz="0" w:space="0" w:color="auto"/>
        <w:right w:val="none" w:sz="0" w:space="0" w:color="auto"/>
      </w:divBdr>
    </w:div>
    <w:div w:id="58679283">
      <w:marLeft w:val="0"/>
      <w:marRight w:val="0"/>
      <w:marTop w:val="0"/>
      <w:marBottom w:val="0"/>
      <w:divBdr>
        <w:top w:val="none" w:sz="0" w:space="0" w:color="auto"/>
        <w:left w:val="none" w:sz="0" w:space="0" w:color="auto"/>
        <w:bottom w:val="none" w:sz="0" w:space="0" w:color="auto"/>
        <w:right w:val="none" w:sz="0" w:space="0" w:color="auto"/>
      </w:divBdr>
    </w:div>
    <w:div w:id="5867928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95</Words>
  <Characters>542</Characters>
  <Application>Microsoft Office Word</Application>
  <DocSecurity>0</DocSecurity>
  <Lines>4</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Microsoft</Company>
  <LinksUpToDate>false</LinksUpToDate>
  <CharactersWithSpaces>636</CharactersWithSpaces>
  <SharedDoc>false</SharedDoc>
  <HLinks>
    <vt:vector size="18" baseType="variant">
      <vt:variant>
        <vt:i4>5177457</vt:i4>
      </vt:variant>
      <vt:variant>
        <vt:i4>6</vt:i4>
      </vt:variant>
      <vt:variant>
        <vt:i4>0</vt:i4>
      </vt:variant>
      <vt:variant>
        <vt:i4>5</vt:i4>
      </vt:variant>
      <vt:variant>
        <vt:lpwstr>http://www.kalite.yildiz.edu.tr/login/sys/admin/subPages/img/70-100-P-04-E%C4%9Fitim-%C3%96%C4%9Fretim Hizmetlerinin Ger%C3%A7ekle%C5%9Ftirilmesi Prosed%C3%BCr%C3%BC_Rev00.pdf</vt:lpwstr>
      </vt:variant>
      <vt:variant>
        <vt:lpwstr/>
      </vt:variant>
      <vt:variant>
        <vt:i4>1835042</vt:i4>
      </vt:variant>
      <vt:variant>
        <vt:i4>3</vt:i4>
      </vt:variant>
      <vt:variant>
        <vt:i4>0</vt:i4>
      </vt:variant>
      <vt:variant>
        <vt:i4>5</vt:i4>
      </vt:variant>
      <vt:variant>
        <vt:lpwstr>http://www.kalite.yildiz.edu.tr/login/sys/admin/subPages/img/70-100-P-02-E%C4%9Fitim %C3%96%C4%9Fretim Hizmetlerinin Planlanmas%C4%B1 Prosed%C3%BCr%C3%BC_Rev00.pdf</vt:lpwstr>
      </vt:variant>
      <vt:variant>
        <vt:lpwstr/>
      </vt:variant>
      <vt:variant>
        <vt:i4>1310757</vt:i4>
      </vt:variant>
      <vt:variant>
        <vt:i4>0</vt:i4>
      </vt:variant>
      <vt:variant>
        <vt:i4>0</vt:i4>
      </vt:variant>
      <vt:variant>
        <vt:i4>5</vt:i4>
      </vt:variant>
      <vt:variant>
        <vt:lpwstr>http://www.kalite.yildiz.edu.tr/login/sys/admin/subPages/img/70-000-P-03-Uygunsuzluk Y%C3%B6netimi D%C3%BCzeltici ve %C3%B6nleyici Faaliyetler Prosed%C3%BCr%C3%BC_Rev00.pdf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www.contrastegitim.com</dc:creator>
  <cp:lastModifiedBy>baharyaslica</cp:lastModifiedBy>
  <cp:revision>3</cp:revision>
  <cp:lastPrinted>2013-03-19T07:24:00Z</cp:lastPrinted>
  <dcterms:created xsi:type="dcterms:W3CDTF">2026-03-24T07:25:00Z</dcterms:created>
  <dcterms:modified xsi:type="dcterms:W3CDTF">2026-03-24T07:25:00Z</dcterms:modified>
</cp:coreProperties>
</file>